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9FC" w:rsidRDefault="004319FC"/>
    <w:p w:rsidR="004319FC" w:rsidRDefault="004319FC"/>
    <w:tbl>
      <w:tblPr>
        <w:tblW w:w="11160" w:type="dxa"/>
        <w:tblInd w:w="-972" w:type="dxa"/>
        <w:tblLook w:val="01E0"/>
      </w:tblPr>
      <w:tblGrid>
        <w:gridCol w:w="4140"/>
        <w:gridCol w:w="7020"/>
      </w:tblGrid>
      <w:tr w:rsidR="00C225F5" w:rsidRPr="00375808" w:rsidTr="00400FFD">
        <w:tc>
          <w:tcPr>
            <w:tcW w:w="4140" w:type="dxa"/>
          </w:tcPr>
          <w:p w:rsidR="00C225F5" w:rsidRPr="00375808" w:rsidRDefault="00C225F5" w:rsidP="004319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0" w:type="dxa"/>
          </w:tcPr>
          <w:p w:rsidR="00C225F5" w:rsidRPr="00375808" w:rsidRDefault="00C225F5" w:rsidP="00B10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225F5" w:rsidRPr="00375808" w:rsidRDefault="00C225F5" w:rsidP="00B10DC3">
      <w:pPr>
        <w:pStyle w:val="1"/>
        <w:spacing w:before="0" w:line="240" w:lineRule="auto"/>
        <w:ind w:left="3540" w:firstLine="708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  <w:r w:rsidRPr="00375808">
        <w:rPr>
          <w:rFonts w:ascii="Times New Roman" w:eastAsia="Times New Roman" w:hAnsi="Times New Roman" w:cs="Times New Roman"/>
          <w:bCs w:val="0"/>
          <w:color w:val="auto"/>
          <w:lang w:eastAsia="ru-RU"/>
        </w:rPr>
        <w:t>О Т Ч Е Т</w:t>
      </w:r>
    </w:p>
    <w:p w:rsidR="00C225F5" w:rsidRPr="00375808" w:rsidRDefault="00C225F5" w:rsidP="00B10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 учреждения Центр досуга «Строитель»</w:t>
      </w:r>
    </w:p>
    <w:p w:rsidR="00C225F5" w:rsidRPr="00375808" w:rsidRDefault="00C225F5" w:rsidP="00B10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1F2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375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C225F5" w:rsidRPr="00375808" w:rsidRDefault="00C225F5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учреждение -  Центр досуга «Строитель»  является учреждением  клубного типа, основная деятельность которого заключается    в осуществлении  функций и полномочий местного самоуправления в сфере культуры. </w:t>
      </w:r>
    </w:p>
    <w:p w:rsidR="00C225F5" w:rsidRPr="00375808" w:rsidRDefault="00C225F5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создано в целях удовлетворения общественных потребностей в сохранении и развитии народной традиционной культуры, поддержки любительского художественного творчества, самодеятельной творческой инициативы и социально-культурной активности населения, организации его досуга и отдыха.</w:t>
      </w:r>
    </w:p>
    <w:p w:rsidR="00C225F5" w:rsidRPr="00375808" w:rsidRDefault="00C225F5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видами деятельности Центра досуга являются:</w:t>
      </w:r>
    </w:p>
    <w:p w:rsidR="00C225F5" w:rsidRPr="00375808" w:rsidRDefault="00C225F5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организация работы клубных формирований, таких как коллективы, кружки любительского художественного творчества, народных театров, любительских объединений по культурно-познавательным, интеллектуальным, эстетическим направлениям;</w:t>
      </w:r>
    </w:p>
    <w:p w:rsidR="00C225F5" w:rsidRPr="00375808" w:rsidRDefault="00C225F5" w:rsidP="00B10DC3">
      <w:pPr>
        <w:numPr>
          <w:ilvl w:val="0"/>
          <w:numId w:val="1"/>
        </w:numPr>
        <w:tabs>
          <w:tab w:val="clear" w:pos="1428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фестивалей, смотров, конкурсов, выставок, творческих экспедиций, соревнований, турниров, творческих лабораторий, встреч и других форм показа результатов творческой деятельности клубных формирований;</w:t>
      </w:r>
    </w:p>
    <w:p w:rsidR="00C225F5" w:rsidRPr="00375808" w:rsidRDefault="00C225F5" w:rsidP="00B10DC3">
      <w:pPr>
        <w:numPr>
          <w:ilvl w:val="0"/>
          <w:numId w:val="1"/>
        </w:numPr>
        <w:tabs>
          <w:tab w:val="clear" w:pos="1428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различных по форме культурно-массовых мероприятий. </w:t>
      </w:r>
      <w:proofErr w:type="gramStart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спектаклей, концертов, других театрально-зрелищных и выставочных мероприятий, массовых театрализованных праздников и представлений, народных гуляний, обрядов, соревнований, коллективных дней отдыха, танцевально-игровых шоу  и развлекательных программ, викторин, литературно-музыкальных вечеров, вечеров отдыха, тематических вечеров, презентаций.</w:t>
      </w:r>
      <w:proofErr w:type="gramEnd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с участием профессиональных  и самодеятельных коллективов, исполнителей, авторов.</w:t>
      </w:r>
    </w:p>
    <w:p w:rsidR="00C225F5" w:rsidRPr="00375808" w:rsidRDefault="00C225F5" w:rsidP="00B10DC3">
      <w:pPr>
        <w:numPr>
          <w:ilvl w:val="0"/>
          <w:numId w:val="1"/>
        </w:numPr>
        <w:tabs>
          <w:tab w:val="clear" w:pos="1428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просветительской деятельности. Проведение лекториев, </w:t>
      </w:r>
      <w:proofErr w:type="spellStart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видеолекториев</w:t>
      </w:r>
      <w:proofErr w:type="spellEnd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семинаров, мастер-классов.</w:t>
      </w:r>
    </w:p>
    <w:p w:rsidR="00C225F5" w:rsidRPr="00375808" w:rsidRDefault="00C225F5" w:rsidP="00B10DC3">
      <w:pPr>
        <w:numPr>
          <w:ilvl w:val="0"/>
          <w:numId w:val="1"/>
        </w:numPr>
        <w:tabs>
          <w:tab w:val="clear" w:pos="1428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консультативной, методической и организационно-творческой помощи в подготовке и проведении культурно - досуговых мероприятий, подбор методических сборников, написание сценариев, фонограмм, предоставление театрального реквизита, сценических костюмов, предоставление музыкального сопровождения, режиссерско-постановочных услуг, услуг ведущего концертных программ, рекламно-оформительские работы.</w:t>
      </w:r>
    </w:p>
    <w:p w:rsidR="00C225F5" w:rsidRPr="00375808" w:rsidRDefault="00C225F5" w:rsidP="00B10DC3">
      <w:pPr>
        <w:numPr>
          <w:ilvl w:val="0"/>
          <w:numId w:val="1"/>
        </w:numPr>
        <w:tabs>
          <w:tab w:val="clear" w:pos="142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Обеспечение условий оказания услуг: содержание территории, зданий и помещений учреждения, в которых оказывается услуга, обеспечение безопасности лиц, посещающих культурно - </w:t>
      </w:r>
      <w:proofErr w:type="spellStart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досуговые</w:t>
      </w:r>
      <w:proofErr w:type="spellEnd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мероприятия.</w:t>
      </w:r>
    </w:p>
    <w:p w:rsidR="00C225F5" w:rsidRPr="00375808" w:rsidRDefault="00C225F5" w:rsidP="00B1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0AE" w:rsidRDefault="00C225F5" w:rsidP="00DF2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Введение.</w:t>
      </w:r>
      <w:r w:rsidR="00DF20AE" w:rsidRPr="00DF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20AE" w:rsidRDefault="00DF20AE" w:rsidP="00DF2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Центра досуга, как и любая другая деятельность, существует в определенной жизненной среде. ЦД «Строитель», учитывая особенности микрорайона, традиционно строит свою работу во взаимодействии с администрацией поселка Строителей, советом ветеранов поселка, общественными, молодежными и спортивными организациями, общеобразовательными школами, специалистами библиотек, ДШИ, православной церковью. </w:t>
      </w:r>
    </w:p>
    <w:p w:rsidR="00DF20AE" w:rsidRDefault="00DF20AE" w:rsidP="00DF2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п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поддержке спонсоров проводились массовые мероприятия для жителей поселка Строителей: Масленица,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поселка Строителей,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Юбилей Центра досуга «Строитель»,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Городская конкурсная программа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бабушка Миасса»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DF20AE" w:rsidRDefault="00DF20AE" w:rsidP="00DF2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летний период ЦД активно принимал участие в мероприятиях по озеленению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прилегающей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территории. Сотрудниками была выращена рассада цветов, которая высаживалась на клумбы,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приобреталась рассада в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Эко-Сервис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Плюс». К юбилею ЦД разработана и изготовлена клумба  «Букет».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организована работа по перекопке земли и посадке цветочных культур, поливу и уходу за ними в летнее время. </w:t>
      </w:r>
    </w:p>
    <w:p w:rsidR="00DF20AE" w:rsidRPr="00375808" w:rsidRDefault="00DF20AE" w:rsidP="00DF2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Коллективно проводились субботники. В апреле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сентябре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работниками тщательно была проведена уборка прилегающей территории (наиболее большой по площади среди прочих учреждений культуры), которая проходила в течение 3 дней. </w:t>
      </w:r>
    </w:p>
    <w:p w:rsidR="00C225F5" w:rsidRPr="0086776B" w:rsidRDefault="00C225F5" w:rsidP="00B10DC3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25F5" w:rsidRDefault="00C225F5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B106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был насыщен значимыми событиями культурной жизни города. </w:t>
      </w:r>
      <w:r w:rsidRPr="00780B3F">
        <w:rPr>
          <w:rFonts w:ascii="Times New Roman" w:hAnsi="Times New Roman" w:cs="Times New Roman"/>
          <w:sz w:val="28"/>
          <w:szCs w:val="28"/>
        </w:rPr>
        <w:t>Объявленный в 201</w:t>
      </w:r>
      <w:r w:rsidR="006B1067">
        <w:rPr>
          <w:rFonts w:ascii="Times New Roman" w:hAnsi="Times New Roman" w:cs="Times New Roman"/>
          <w:sz w:val="28"/>
          <w:szCs w:val="28"/>
        </w:rPr>
        <w:t>8</w:t>
      </w:r>
      <w:r w:rsidRPr="00780B3F">
        <w:rPr>
          <w:rFonts w:ascii="Times New Roman" w:hAnsi="Times New Roman" w:cs="Times New Roman"/>
          <w:sz w:val="28"/>
          <w:szCs w:val="28"/>
        </w:rPr>
        <w:t xml:space="preserve"> году Год </w:t>
      </w:r>
      <w:r w:rsidR="006B1067">
        <w:rPr>
          <w:rFonts w:ascii="Times New Roman" w:hAnsi="Times New Roman" w:cs="Times New Roman"/>
          <w:sz w:val="28"/>
          <w:szCs w:val="28"/>
        </w:rPr>
        <w:t>Волонтера</w:t>
      </w:r>
      <w:r>
        <w:rPr>
          <w:rFonts w:ascii="Times New Roman" w:hAnsi="Times New Roman" w:cs="Times New Roman"/>
          <w:sz w:val="28"/>
          <w:szCs w:val="28"/>
        </w:rPr>
        <w:t xml:space="preserve"> сыграл значительную роль в воспитании молодого поколения. Главные задачи, которые предстояло решить учреждениям культуры  в 201</w:t>
      </w:r>
      <w:r w:rsidR="006B106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году: </w:t>
      </w:r>
    </w:p>
    <w:p w:rsidR="00C225F5" w:rsidRPr="001E1B71" w:rsidRDefault="00C225F5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E1B71">
        <w:rPr>
          <w:rFonts w:ascii="Times New Roman" w:hAnsi="Times New Roman" w:cs="Times New Roman"/>
          <w:sz w:val="28"/>
          <w:szCs w:val="28"/>
        </w:rPr>
        <w:t xml:space="preserve">. </w:t>
      </w:r>
      <w:r w:rsidR="00533B3E">
        <w:rPr>
          <w:rFonts w:ascii="Times New Roman" w:hAnsi="Times New Roman" w:cs="Times New Roman"/>
          <w:sz w:val="28"/>
          <w:szCs w:val="28"/>
        </w:rPr>
        <w:t>популяризировать благотворительность</w:t>
      </w:r>
    </w:p>
    <w:p w:rsidR="00C225F5" w:rsidRDefault="00C225F5" w:rsidP="00B10D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E1B71">
        <w:rPr>
          <w:rFonts w:ascii="Times New Roman" w:hAnsi="Times New Roman" w:cs="Times New Roman"/>
          <w:sz w:val="28"/>
          <w:szCs w:val="28"/>
        </w:rPr>
        <w:t xml:space="preserve">. </w:t>
      </w:r>
      <w:r w:rsidR="00533B3E">
        <w:rPr>
          <w:rFonts w:ascii="Times New Roman" w:hAnsi="Times New Roman" w:cs="Times New Roman"/>
          <w:sz w:val="28"/>
          <w:szCs w:val="28"/>
        </w:rPr>
        <w:t>преумножить престиж работы добровольцев</w:t>
      </w:r>
    </w:p>
    <w:p w:rsidR="00533B3E" w:rsidRDefault="00533B3E" w:rsidP="00B10D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стимулировать общегражданские инициативы соотечественников</w:t>
      </w:r>
    </w:p>
    <w:p w:rsidR="00533B3E" w:rsidRDefault="00533B3E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Добровольцы в России работают в нескольких </w:t>
      </w:r>
      <w:r w:rsidR="00FB57AB">
        <w:rPr>
          <w:rFonts w:ascii="Times New Roman" w:hAnsi="Times New Roman" w:cs="Times New Roman"/>
          <w:sz w:val="28"/>
          <w:szCs w:val="28"/>
        </w:rPr>
        <w:t>сферах: социальной, медицинской</w:t>
      </w:r>
      <w:r>
        <w:rPr>
          <w:rFonts w:ascii="Times New Roman" w:hAnsi="Times New Roman" w:cs="Times New Roman"/>
          <w:sz w:val="28"/>
          <w:szCs w:val="28"/>
        </w:rPr>
        <w:t>, строительной, событийной. Основные направления их деятельности:</w:t>
      </w:r>
    </w:p>
    <w:p w:rsidR="00533B3E" w:rsidRDefault="00533B3E" w:rsidP="00B10DC3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B3E">
        <w:rPr>
          <w:rFonts w:ascii="Times New Roman" w:hAnsi="Times New Roman" w:cs="Times New Roman"/>
          <w:sz w:val="28"/>
          <w:szCs w:val="28"/>
        </w:rPr>
        <w:t>оказание помощи людям с ограниченными возможностями</w:t>
      </w:r>
    </w:p>
    <w:p w:rsidR="00533B3E" w:rsidRDefault="00533B3E" w:rsidP="00B10DC3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многодетными семьями и детьми</w:t>
      </w:r>
      <w:r w:rsidR="006972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 сиротами</w:t>
      </w:r>
    </w:p>
    <w:p w:rsidR="00533B3E" w:rsidRDefault="00533B3E" w:rsidP="00B10DC3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экологических и гуманитарных акциях</w:t>
      </w:r>
    </w:p>
    <w:p w:rsidR="00533B3E" w:rsidRDefault="00533B3E" w:rsidP="00B10DC3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содействие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правозавиты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помощь в поисках пропавших людей</w:t>
      </w:r>
    </w:p>
    <w:p w:rsidR="00533B3E" w:rsidRDefault="00533B3E" w:rsidP="00B10DC3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ликвидации ЧС</w:t>
      </w:r>
    </w:p>
    <w:p w:rsidR="00FB57AB" w:rsidRPr="00FB57AB" w:rsidRDefault="00FB57AB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57AB">
        <w:rPr>
          <w:rFonts w:ascii="Times New Roman" w:hAnsi="Times New Roman" w:cs="Times New Roman"/>
          <w:sz w:val="28"/>
          <w:szCs w:val="28"/>
        </w:rPr>
        <w:lastRenderedPageBreak/>
        <w:t xml:space="preserve">Волонтерство способствует изменению мировоззрения и приносит пользу, как государству, так и самим волонтерам, которые посредством добровольческой деятельности развивают свои умения и навыки, удовлетворяют потребность в общении и самоуважении. </w:t>
      </w:r>
    </w:p>
    <w:p w:rsidR="00B45D16" w:rsidRPr="00B45D16" w:rsidRDefault="00FB57AB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0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Основная задача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Центра досуга, его </w:t>
      </w:r>
      <w:r w:rsidRPr="003703E8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детского отдела, в рамках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волонтера заключалась в проведении </w:t>
      </w:r>
      <w:r w:rsidRPr="00370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мероприятий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целью привлечения </w:t>
      </w:r>
      <w:r w:rsidRPr="003703E8">
        <w:rPr>
          <w:rFonts w:ascii="Times New Roman" w:hAnsi="Times New Roman" w:cs="Times New Roman"/>
          <w:sz w:val="28"/>
          <w:szCs w:val="28"/>
          <w:shd w:val="clear" w:color="auto" w:fill="FFFFFF"/>
        </w:rPr>
        <w:t>детей и подростков к участию в волонтерском движении</w:t>
      </w:r>
      <w:r w:rsidR="00B45D16">
        <w:rPr>
          <w:rFonts w:ascii="Times New Roman" w:hAnsi="Times New Roman" w:cs="Times New Roman"/>
          <w:sz w:val="28"/>
          <w:szCs w:val="28"/>
          <w:shd w:val="clear" w:color="auto" w:fill="FFFFFF"/>
        </w:rPr>
        <w:t>, о</w:t>
      </w:r>
      <w:r w:rsidR="00B45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знакомление с добровольческой деятельностью, позволяющих детям попробовать себя в качестве волонтера. Участниками мероприятий стали воспитанники дошкольных учреждений, школьники и дети с ОВЗ.</w:t>
      </w:r>
    </w:p>
    <w:p w:rsidR="00C225F5" w:rsidRPr="007D0D1E" w:rsidRDefault="00C225F5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674">
        <w:rPr>
          <w:rFonts w:ascii="Times New Roman" w:hAnsi="Times New Roman" w:cs="Times New Roman"/>
          <w:sz w:val="28"/>
          <w:szCs w:val="28"/>
        </w:rPr>
        <w:t xml:space="preserve">В ходе работы по </w:t>
      </w:r>
      <w:r w:rsidR="00533B3E">
        <w:rPr>
          <w:rFonts w:ascii="Times New Roman" w:hAnsi="Times New Roman" w:cs="Times New Roman"/>
          <w:sz w:val="28"/>
          <w:szCs w:val="28"/>
        </w:rPr>
        <w:t>тематике года</w:t>
      </w:r>
      <w:r w:rsidRPr="00017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за</w:t>
      </w:r>
      <w:r w:rsidRPr="00017674">
        <w:rPr>
          <w:rFonts w:ascii="Times New Roman" w:hAnsi="Times New Roman" w:cs="Times New Roman"/>
          <w:sz w:val="28"/>
          <w:szCs w:val="28"/>
        </w:rPr>
        <w:t>планир</w:t>
      </w:r>
      <w:r>
        <w:rPr>
          <w:rFonts w:ascii="Times New Roman" w:hAnsi="Times New Roman" w:cs="Times New Roman"/>
          <w:sz w:val="28"/>
          <w:szCs w:val="28"/>
        </w:rPr>
        <w:t xml:space="preserve">овано проведение </w:t>
      </w:r>
      <w:r w:rsidR="007D0D1E">
        <w:rPr>
          <w:rFonts w:ascii="Times New Roman" w:hAnsi="Times New Roman" w:cs="Times New Roman"/>
          <w:sz w:val="28"/>
          <w:szCs w:val="28"/>
        </w:rPr>
        <w:t xml:space="preserve">ряда тематических программ, акций, </w:t>
      </w:r>
      <w:r w:rsidR="003D6B92">
        <w:rPr>
          <w:rFonts w:ascii="Times New Roman" w:hAnsi="Times New Roman" w:cs="Times New Roman"/>
          <w:sz w:val="28"/>
          <w:szCs w:val="28"/>
        </w:rPr>
        <w:t>к</w:t>
      </w:r>
      <w:r w:rsidRPr="00017674">
        <w:rPr>
          <w:rFonts w:ascii="Times New Roman" w:hAnsi="Times New Roman" w:cs="Times New Roman"/>
          <w:sz w:val="28"/>
          <w:szCs w:val="28"/>
        </w:rPr>
        <w:t>онк</w:t>
      </w:r>
      <w:r>
        <w:rPr>
          <w:rFonts w:ascii="Times New Roman" w:hAnsi="Times New Roman" w:cs="Times New Roman"/>
          <w:sz w:val="28"/>
          <w:szCs w:val="28"/>
        </w:rPr>
        <w:t xml:space="preserve">урсов среди </w:t>
      </w:r>
      <w:r w:rsidR="007D0D1E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D0D1E" w:rsidRPr="007D0D1E">
        <w:rPr>
          <w:rFonts w:ascii="Times New Roman" w:hAnsi="Times New Roman" w:cs="Times New Roman"/>
          <w:sz w:val="28"/>
          <w:szCs w:val="28"/>
        </w:rPr>
        <w:t>встреч</w:t>
      </w:r>
      <w:r w:rsidR="003D6B92">
        <w:rPr>
          <w:rFonts w:ascii="Times New Roman" w:hAnsi="Times New Roman" w:cs="Times New Roman"/>
          <w:sz w:val="28"/>
          <w:szCs w:val="28"/>
        </w:rPr>
        <w:t xml:space="preserve"> и других мероприятий, </w:t>
      </w:r>
      <w:r w:rsidRPr="007D0D1E">
        <w:rPr>
          <w:rFonts w:ascii="Times New Roman" w:hAnsi="Times New Roman" w:cs="Times New Roman"/>
          <w:sz w:val="28"/>
          <w:szCs w:val="28"/>
        </w:rPr>
        <w:t xml:space="preserve">направленных на формирование </w:t>
      </w:r>
      <w:r w:rsidR="007D0D1E">
        <w:rPr>
          <w:rFonts w:ascii="Times New Roman" w:hAnsi="Times New Roman" w:cs="Times New Roman"/>
          <w:sz w:val="28"/>
          <w:szCs w:val="28"/>
        </w:rPr>
        <w:t>добровольческой деятельности.</w:t>
      </w:r>
    </w:p>
    <w:p w:rsidR="00C225F5" w:rsidRPr="0086776B" w:rsidRDefault="00C225F5" w:rsidP="00B10DC3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0D1E">
        <w:rPr>
          <w:rFonts w:ascii="Times New Roman" w:hAnsi="Times New Roman" w:cs="Times New Roman"/>
          <w:b/>
          <w:sz w:val="28"/>
          <w:szCs w:val="28"/>
        </w:rPr>
        <w:t>Имиджевые</w:t>
      </w:r>
      <w:proofErr w:type="spellEnd"/>
      <w:r w:rsidRPr="007D0D1E">
        <w:rPr>
          <w:rFonts w:ascii="Times New Roman" w:hAnsi="Times New Roman" w:cs="Times New Roman"/>
          <w:b/>
          <w:sz w:val="28"/>
          <w:szCs w:val="28"/>
        </w:rPr>
        <w:t xml:space="preserve"> мероприятия, их оценка.</w:t>
      </w:r>
    </w:p>
    <w:p w:rsidR="00F37907" w:rsidRDefault="00C225F5" w:rsidP="00B10D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124D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 рамках </w:t>
      </w:r>
      <w:r w:rsidRPr="00C124DB">
        <w:rPr>
          <w:rFonts w:ascii="Times New Roman" w:hAnsi="Times New Roman" w:cs="Times New Roman"/>
          <w:b/>
          <w:color w:val="FF0000"/>
          <w:sz w:val="28"/>
          <w:szCs w:val="28"/>
        </w:rPr>
        <w:t>Год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а  </w:t>
      </w:r>
      <w:r w:rsidR="00F37907">
        <w:rPr>
          <w:rFonts w:ascii="Times New Roman" w:hAnsi="Times New Roman" w:cs="Times New Roman"/>
          <w:b/>
          <w:color w:val="FF0000"/>
          <w:sz w:val="28"/>
          <w:szCs w:val="28"/>
        </w:rPr>
        <w:t>волонтера.</w:t>
      </w:r>
    </w:p>
    <w:p w:rsidR="00C225F5" w:rsidRDefault="00F37907" w:rsidP="00B10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907">
        <w:rPr>
          <w:rFonts w:ascii="Times New Roman" w:hAnsi="Times New Roman" w:cs="Times New Roman"/>
          <w:b/>
          <w:sz w:val="28"/>
          <w:szCs w:val="28"/>
        </w:rPr>
        <w:t>Всего прошло 25 мероприятий</w:t>
      </w:r>
      <w:r>
        <w:rPr>
          <w:rFonts w:ascii="Times New Roman" w:hAnsi="Times New Roman" w:cs="Times New Roman"/>
          <w:b/>
          <w:sz w:val="28"/>
          <w:szCs w:val="28"/>
        </w:rPr>
        <w:t>, обслужено 1373 чел.</w:t>
      </w:r>
      <w:r w:rsidR="00E901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5D16" w:rsidRDefault="007D0D1E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B45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онкурс по изготовлению кормушек «Птичья столовая». </w:t>
      </w:r>
    </w:p>
    <w:p w:rsidR="007D0D1E" w:rsidRPr="007D0D1E" w:rsidRDefault="007D0D1E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0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Уличная акция к 8 марта «День добрых дел» на п.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D0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Строителей;</w:t>
      </w:r>
    </w:p>
    <w:p w:rsidR="007D0D1E" w:rsidRPr="007D0D1E" w:rsidRDefault="007D0D1E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0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Вечер-встреча с ветеранами и тружениками тыла с участием детей с ОВЗ «Диалог поколений»;</w:t>
      </w:r>
    </w:p>
    <w:p w:rsidR="007D0D1E" w:rsidRPr="007D0D1E" w:rsidRDefault="007D0D1E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0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Летние акции «Чистый двор» и «День земли»; </w:t>
      </w:r>
    </w:p>
    <w:p w:rsidR="007D0D1E" w:rsidRPr="007D0D1E" w:rsidRDefault="007D0D1E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0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Конкурсы рисунков на асфальте к Году волонтера «Хочу делать добро» и  «Протяни руку помощи»;</w:t>
      </w:r>
    </w:p>
    <w:p w:rsidR="007D0D1E" w:rsidRPr="007D0D1E" w:rsidRDefault="007D0D1E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0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Акция ко Дню пожилого человека «День добра и уважения».</w:t>
      </w:r>
    </w:p>
    <w:p w:rsidR="007D0D1E" w:rsidRPr="007D0D1E" w:rsidRDefault="007D0D1E" w:rsidP="00B10DC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0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же в течение года, регулярно проводились видео</w:t>
      </w:r>
      <w:r w:rsidR="007A4A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D0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лектории, тематические программы и познавательные беседы в «МСОШ №20» о важности добровольческой деятельности.</w:t>
      </w:r>
    </w:p>
    <w:p w:rsidR="007D0D1E" w:rsidRDefault="007D0D1E" w:rsidP="00B10DC3">
      <w:pPr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012F89" w:rsidRDefault="00012F89" w:rsidP="00B10D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Мероприятия, посвященные поддержке национальных культур.</w:t>
      </w:r>
    </w:p>
    <w:p w:rsidR="00980A0A" w:rsidRPr="00F37907" w:rsidRDefault="00980A0A" w:rsidP="00B10DC3">
      <w:pPr>
        <w:spacing w:after="0" w:line="240" w:lineRule="auto"/>
        <w:jc w:val="center"/>
        <w:rPr>
          <w:b/>
        </w:rPr>
      </w:pPr>
      <w:r w:rsidRPr="00F37907">
        <w:rPr>
          <w:rFonts w:ascii="Times New Roman" w:hAnsi="Times New Roman" w:cs="Times New Roman"/>
          <w:b/>
          <w:sz w:val="28"/>
          <w:szCs w:val="28"/>
        </w:rPr>
        <w:t xml:space="preserve">Всего прошло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F37907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b/>
          <w:sz w:val="28"/>
          <w:szCs w:val="28"/>
        </w:rPr>
        <w:t>, обслужено 4400 чел.</w:t>
      </w:r>
    </w:p>
    <w:p w:rsidR="00BB6E96" w:rsidRDefault="00BB6E96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результате длительного исторического взаимодействия русского и других народов Россия сформировалась как сложная </w:t>
      </w:r>
      <w:proofErr w:type="spellStart"/>
      <w:r w:rsidRPr="00BB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полиэтническая</w:t>
      </w:r>
      <w:proofErr w:type="spellEnd"/>
      <w:r w:rsidRPr="00BB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система цивилизации с самобытной многонациональной культурой. По мнению     академика Д.С. Лихачева: "Россия выполнила историческую культурную миссию, объединив в своем составе более двухсот народов, требовавших защиты".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25E3F" w:rsidRPr="00125E3F" w:rsidRDefault="00BB6E96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 народы</w:t>
      </w:r>
      <w:r w:rsidR="00A061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</w:t>
      </w:r>
      <w:r w:rsidRPr="00BB6E96">
        <w:rPr>
          <w:color w:val="000000"/>
          <w:sz w:val="36"/>
          <w:szCs w:val="36"/>
          <w:shd w:val="clear" w:color="auto" w:fill="FFFFFF"/>
        </w:rPr>
        <w:t xml:space="preserve"> </w:t>
      </w:r>
      <w:r w:rsidRPr="00BB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обеспечили жизнеспособность и необычайное разнообразие своей материальной и духовной культуры, создали яркое и самобытное искусство, ставшее их общим достоянием и национальной гордостью.</w:t>
      </w:r>
      <w:r w:rsidR="0012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25E3F" w:rsidRPr="0012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нашей многонациональной страны - это не только бесценное наследие, но и мощное объединяющее начало, способствующее сближению и взаимопониманию между народами и людьми, утверждению принципов согласия и толерантности.</w:t>
      </w:r>
      <w:r w:rsidR="0012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25E3F" w:rsidRPr="0012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также - поистине неиссякаемый родник современного народного творчества. </w:t>
      </w:r>
    </w:p>
    <w:p w:rsidR="00CE35F1" w:rsidRPr="00CE35F1" w:rsidRDefault="00CE35F1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Деятельность Центра досуга</w:t>
      </w:r>
      <w:r w:rsidR="0012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2018 году была</w:t>
      </w:r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направлена  на  возрождение и сохранение национальных традиций, обычаев, самобытности  народов Южного Урала, а также реализацию творческих проектов по развитию национальной культуры, искусства и декоративно-прикладных ремесел. </w:t>
      </w:r>
    </w:p>
    <w:p w:rsidR="00CE35F1" w:rsidRPr="00CE35F1" w:rsidRDefault="00CE35F1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этом году коллективы и кружки Центра досуга активно принимали участие в культурной жизни города. </w:t>
      </w:r>
      <w:r w:rsidR="008210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нсамбль русской песни «Забавушка», кружок юных гармонистов «</w:t>
      </w:r>
      <w:proofErr w:type="spellStart"/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Подгорна</w:t>
      </w:r>
      <w:proofErr w:type="spellEnd"/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8210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являются постоянными участниками городских и </w:t>
      </w:r>
      <w:proofErr w:type="spellStart"/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микрорайонных</w:t>
      </w:r>
      <w:proofErr w:type="spellEnd"/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мероприятий. В 2018 году в XXVI </w:t>
      </w:r>
      <w:r w:rsidRPr="008A3E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Всероссийском </w:t>
      </w:r>
      <w:proofErr w:type="spellStart"/>
      <w:r w:rsidRPr="008A3E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Бажовском</w:t>
      </w:r>
      <w:proofErr w:type="spellEnd"/>
      <w:r w:rsidRPr="008A3E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фестивале</w:t>
      </w:r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фольклорного творчества приняли участие: </w:t>
      </w:r>
      <w:proofErr w:type="spellStart"/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cолисты</w:t>
      </w:r>
      <w:proofErr w:type="spellEnd"/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ансамбля русской песни «Забавушка», коллектив татаро-башкирской песни «Алтын</w:t>
      </w:r>
      <w:proofErr w:type="gramStart"/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й».</w:t>
      </w:r>
    </w:p>
    <w:p w:rsidR="00262C2B" w:rsidRPr="00262C2B" w:rsidRDefault="00262C2B" w:rsidP="00B10D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Ежегодно Центр досуга организует и проводит совместно с МКУ Управлением культуры  МГО, Администрацией МГО </w:t>
      </w:r>
      <w:r w:rsidRPr="008A3E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традиционный праздник татарской и башкирской культуры «Сабантуй»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  главной сцене 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проходит  яркая концертная программа с 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миасски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proofErr w:type="spellEnd"/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коллективов 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праздника из Татарстан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и 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Башкортостан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Развернуты многочисленные 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площадк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асположенные</w:t>
      </w:r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парке города,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где </w:t>
      </w:r>
      <w:proofErr w:type="spellStart"/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миассцы</w:t>
      </w:r>
      <w:proofErr w:type="spellEnd"/>
      <w:r w:rsidRPr="00262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смогли увидеть элементы традиционного быта, кухни и творчества татар и башкир, самыми ярким из которых являлись национальные переносные жилища — юрты. Спортивные эстафеты и  игрища превратили аллею парка в увлекательный аттракцион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E35F1" w:rsidRPr="008A3E3E" w:rsidRDefault="00262C2B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35F1"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Ансамбль татаро-башкирских традиций «Алтын</w:t>
      </w:r>
      <w:proofErr w:type="gramStart"/>
      <w:r w:rsidR="00CE35F1"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="00CE35F1"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й» ежегодно активно принимает участие  в традиционном национальном празднике «Сабантуй», а также </w:t>
      </w:r>
      <w:r w:rsidR="00B26F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течении года </w:t>
      </w:r>
      <w:r w:rsidR="00CE35F1"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коллектив участв</w:t>
      </w:r>
      <w:r w:rsidR="00B26F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овал</w:t>
      </w:r>
      <w:r w:rsidR="00CE35F1"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 фестивалях и конкурсах</w:t>
      </w:r>
      <w:r w:rsidR="008A3E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том числе в </w:t>
      </w:r>
      <w:r w:rsidR="008A3E3E" w:rsidRPr="008A3E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Региональном фестивале тюркских народов «</w:t>
      </w:r>
      <w:proofErr w:type="spellStart"/>
      <w:r w:rsidR="008A3E3E" w:rsidRPr="008A3E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Уралым</w:t>
      </w:r>
      <w:proofErr w:type="spellEnd"/>
      <w:r w:rsidR="008A3E3E" w:rsidRPr="008A3E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  <w:r w:rsidR="00CE35F1" w:rsidRPr="008A3E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</w:p>
    <w:p w:rsidR="0006620A" w:rsidRDefault="00CE35F1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Мастера декоративно-прикладного творчества Центра досуга в течени</w:t>
      </w:r>
      <w:r w:rsidR="00864D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года проводили </w:t>
      </w:r>
      <w:r w:rsidR="00864DF0" w:rsidRPr="008A3E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мастер-классы</w:t>
      </w:r>
      <w:r w:rsidR="00864D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64DF0" w:rsidRPr="00CE35F1" w:rsidRDefault="00864DF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A3C10" w:rsidRDefault="005A3C10" w:rsidP="00B10D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Мероприятия «Доступная среда» (работа с инвалидами).</w:t>
      </w:r>
    </w:p>
    <w:p w:rsidR="005A3C10" w:rsidRPr="00F37907" w:rsidRDefault="005A3C10" w:rsidP="00B10DC3">
      <w:pPr>
        <w:spacing w:after="0" w:line="240" w:lineRule="auto"/>
        <w:jc w:val="center"/>
        <w:rPr>
          <w:b/>
        </w:rPr>
      </w:pPr>
      <w:r w:rsidRPr="00F37907">
        <w:rPr>
          <w:rFonts w:ascii="Times New Roman" w:hAnsi="Times New Roman" w:cs="Times New Roman"/>
          <w:b/>
          <w:sz w:val="28"/>
          <w:szCs w:val="28"/>
        </w:rPr>
        <w:t xml:space="preserve">Всего прошло </w:t>
      </w:r>
      <w:r>
        <w:rPr>
          <w:rFonts w:ascii="Times New Roman" w:hAnsi="Times New Roman" w:cs="Times New Roman"/>
          <w:b/>
          <w:sz w:val="28"/>
          <w:szCs w:val="28"/>
        </w:rPr>
        <w:t>32</w:t>
      </w:r>
      <w:r w:rsidR="007A4A80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b/>
          <w:sz w:val="28"/>
          <w:szCs w:val="28"/>
        </w:rPr>
        <w:t>, обслужено 1161 чел.</w:t>
      </w:r>
    </w:p>
    <w:p w:rsidR="005A3C10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5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год творческие сотрудники в своей работе уделяют  внимание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особой </w:t>
      </w:r>
      <w:r w:rsidRPr="00B9587B">
        <w:rPr>
          <w:rFonts w:ascii="Times New Roman" w:hAnsi="Times New Roman" w:cs="Times New Roman"/>
          <w:sz w:val="28"/>
          <w:szCs w:val="28"/>
          <w:shd w:val="clear" w:color="auto" w:fill="FFFFFF"/>
        </w:rPr>
        <w:t>категории граждан. Ежемесячно для детей с ограниченными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возможностями </w:t>
      </w:r>
      <w:r w:rsidRPr="00B9587B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здоровья проводятся мастер-классы декоративно прикладного творчества, где подобные занятия являются прекрасным досугом детей с ОВЗ и расширяют их кругозор. А также на протяжении всего 2018 года воспитанники ЦПД «Алые паруса» и воспитанники коррекционной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школы </w:t>
      </w:r>
      <w:r w:rsidRPr="00B9587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Pr="00B95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вида становились участниками различных спортивных мероприятий, уличных акций к Году волонтера, познавательных программ по ПДД,  ППБ и ЗОЖ. </w:t>
      </w:r>
    </w:p>
    <w:p w:rsidR="005A3C10" w:rsidRPr="00B9587B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Самые яркие мероприятия творческой деятельности Центра досуга в данном направлении:</w:t>
      </w:r>
    </w:p>
    <w:p w:rsidR="005A3C10" w:rsidRPr="00205164" w:rsidRDefault="005A3C10" w:rsidP="00B10DC3">
      <w:pPr>
        <w:pStyle w:val="a6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  <w:lang w:eastAsia="en-US"/>
        </w:rPr>
      </w:pPr>
      <w:r w:rsidRPr="00FB10A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В рамках акции «День добрых дел». </w:t>
      </w:r>
      <w:r w:rsidRPr="00205164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  <w:lang w:eastAsia="en-US"/>
        </w:rPr>
        <w:t>Уличное мероприятие «Подари добро»</w:t>
      </w:r>
    </w:p>
    <w:p w:rsidR="005A3C10" w:rsidRPr="00FB10A6" w:rsidRDefault="005A3C10" w:rsidP="00B10DC3">
      <w:pPr>
        <w:pStyle w:val="a6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FB10A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lastRenderedPageBreak/>
        <w:t xml:space="preserve">На п. Строителей к Году волонтера и в рамках акции «День добрых дел», творческие сотрудники Центра Досуга «Строитель» провели  уличное мероприятие «Подари добро». Благие дела наполняют жизнь человека особым смыслом, оставляют след  в  душах, памяти  и поднимают настроение. </w:t>
      </w:r>
    </w:p>
    <w:p w:rsidR="005A3C10" w:rsidRPr="00FB10A6" w:rsidRDefault="005A3C10" w:rsidP="00B10DC3">
      <w:pPr>
        <w:pStyle w:val="a6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FB10A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Каждый, даже маленький человек может совершать добро, улучшая жизни других людей и изменяя мир к лучшему. В этот день воспитанники ЦПД «Алые паруса» и ученики вспомогательной школы VIII вида поздравляли старшее поколение п. Строителей с Днем доброты и дарили им открытки, сделанные своими  руками, а так же улыбки и хорошее настроение. А в ответ получили море благодарности и даже сладкие подарки, которыми удивленные прохожие неожиданно решили их порадовать. И участники акции, и жители поселка получили массу приятных впечатлений. Благодаря таким мероприятиям у детей появляется потребность делать что-то доброе каждый день, для своего города, для своей семьи, для тех, кому сегодня нужна помощь!</w:t>
      </w:r>
    </w:p>
    <w:p w:rsidR="005A3C10" w:rsidRPr="00FB10A6" w:rsidRDefault="005A3C10" w:rsidP="00B10DC3">
      <w:pPr>
        <w:pStyle w:val="a6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5A3C10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6813">
        <w:rPr>
          <w:rFonts w:ascii="Times New Roman" w:hAnsi="Times New Roman" w:cs="Times New Roman"/>
          <w:b/>
          <w:sz w:val="28"/>
          <w:szCs w:val="28"/>
        </w:rPr>
        <w:t>«Азбука безопасности»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детей с ОВЗ по правилам дорожного движения </w:t>
      </w:r>
    </w:p>
    <w:p w:rsidR="005A3C10" w:rsidRPr="00936813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36813">
        <w:rPr>
          <w:rFonts w:ascii="Times New Roman" w:hAnsi="Times New Roman" w:cs="Times New Roman"/>
          <w:sz w:val="28"/>
          <w:szCs w:val="28"/>
        </w:rPr>
        <w:t xml:space="preserve"> январ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6813">
        <w:rPr>
          <w:rFonts w:ascii="Times New Roman" w:hAnsi="Times New Roman" w:cs="Times New Roman"/>
          <w:sz w:val="28"/>
          <w:szCs w:val="28"/>
        </w:rPr>
        <w:t xml:space="preserve"> творческие сотрудники ЦД «Строитель» побывали в гостях у воспитанников ЦПД «Алые паруса» и провели для них игровую программу «Азбука безопасности»</w:t>
      </w:r>
      <w:r>
        <w:rPr>
          <w:rFonts w:ascii="Times New Roman" w:hAnsi="Times New Roman" w:cs="Times New Roman"/>
          <w:sz w:val="28"/>
          <w:szCs w:val="28"/>
        </w:rPr>
        <w:t xml:space="preserve"> по ПДД</w:t>
      </w:r>
      <w:r w:rsidRPr="009368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3C10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813">
        <w:rPr>
          <w:rFonts w:ascii="Times New Roman" w:hAnsi="Times New Roman" w:cs="Times New Roman"/>
          <w:sz w:val="28"/>
          <w:szCs w:val="28"/>
        </w:rPr>
        <w:t>Ребята вспомнили все правила дорожного движения,  необходимые пешеходам. А так же  научили озорную девочку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6813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936813">
        <w:rPr>
          <w:rFonts w:ascii="Times New Roman" w:hAnsi="Times New Roman" w:cs="Times New Roman"/>
          <w:sz w:val="28"/>
          <w:szCs w:val="28"/>
        </w:rPr>
        <w:t xml:space="preserve">  Длинный</w:t>
      </w:r>
      <w:r w:rsidR="00205164">
        <w:rPr>
          <w:rFonts w:ascii="Times New Roman" w:hAnsi="Times New Roman" w:cs="Times New Roman"/>
          <w:sz w:val="28"/>
          <w:szCs w:val="28"/>
        </w:rPr>
        <w:t xml:space="preserve"> </w:t>
      </w:r>
      <w:r w:rsidRPr="00936813">
        <w:rPr>
          <w:rFonts w:ascii="Times New Roman" w:hAnsi="Times New Roman" w:cs="Times New Roman"/>
          <w:sz w:val="28"/>
          <w:szCs w:val="28"/>
        </w:rPr>
        <w:t>чулок, безопасно добираться до школы. С помощью видео</w:t>
      </w:r>
      <w:r w:rsidR="00205164">
        <w:rPr>
          <w:rFonts w:ascii="Times New Roman" w:hAnsi="Times New Roman" w:cs="Times New Roman"/>
          <w:sz w:val="28"/>
          <w:szCs w:val="28"/>
        </w:rPr>
        <w:t>-</w:t>
      </w:r>
      <w:r w:rsidRPr="00936813">
        <w:rPr>
          <w:rFonts w:ascii="Times New Roman" w:hAnsi="Times New Roman" w:cs="Times New Roman"/>
          <w:sz w:val="28"/>
          <w:szCs w:val="28"/>
        </w:rPr>
        <w:t xml:space="preserve">викторины разобрались в сложных ситуациях, которые могут возникнуть на пути в школу и обратно. Поговорили о том, как правильно вести себя на дороге, чтобы не подвергаться опасности,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936813">
        <w:rPr>
          <w:rFonts w:ascii="Times New Roman" w:hAnsi="Times New Roman" w:cs="Times New Roman"/>
          <w:sz w:val="28"/>
          <w:szCs w:val="28"/>
        </w:rPr>
        <w:t xml:space="preserve">вспомнили о такой важной вещи, как светоотражатели.  И даже сдали шуточный  экзамен. Затем поучаствовали в конкурсах и в игровой форме закрепили полученные знания  на практике. </w:t>
      </w:r>
      <w:r>
        <w:rPr>
          <w:rFonts w:ascii="Times New Roman" w:hAnsi="Times New Roman" w:cs="Times New Roman"/>
          <w:sz w:val="28"/>
          <w:szCs w:val="28"/>
        </w:rPr>
        <w:t xml:space="preserve">Вот так позитивно и с </w:t>
      </w:r>
      <w:r w:rsidRPr="00936813">
        <w:rPr>
          <w:rFonts w:ascii="Times New Roman" w:hAnsi="Times New Roman" w:cs="Times New Roman"/>
          <w:sz w:val="28"/>
          <w:szCs w:val="28"/>
        </w:rPr>
        <w:t>юмором дети изуча</w:t>
      </w:r>
      <w:r>
        <w:rPr>
          <w:rFonts w:ascii="Times New Roman" w:hAnsi="Times New Roman" w:cs="Times New Roman"/>
          <w:sz w:val="28"/>
          <w:szCs w:val="28"/>
        </w:rPr>
        <w:t>ли жизненно необходимые правила!</w:t>
      </w:r>
      <w:r w:rsidRPr="009368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C10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C10" w:rsidRDefault="005A3C10" w:rsidP="00B10D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053708">
        <w:rPr>
          <w:rFonts w:ascii="Times New Roman" w:hAnsi="Times New Roman" w:cs="Times New Roman"/>
          <w:b/>
          <w:sz w:val="28"/>
          <w:szCs w:val="28"/>
        </w:rPr>
        <w:t>Маленький город в большой стране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A3C10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259">
        <w:rPr>
          <w:rFonts w:ascii="Times New Roman" w:hAnsi="Times New Roman" w:cs="Times New Roman"/>
          <w:sz w:val="28"/>
          <w:szCs w:val="28"/>
        </w:rPr>
        <w:t>Одними из первых в Миассе день рождени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1259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отметили </w:t>
      </w:r>
      <w:r w:rsidRPr="00781259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спитанники Центра помощи детям </w:t>
      </w:r>
      <w:r w:rsidRPr="00781259">
        <w:rPr>
          <w:rFonts w:ascii="Times New Roman" w:hAnsi="Times New Roman" w:cs="Times New Roman"/>
          <w:sz w:val="28"/>
          <w:szCs w:val="28"/>
        </w:rPr>
        <w:t>«Алые паруса».</w:t>
      </w:r>
      <w:r>
        <w:rPr>
          <w:rFonts w:ascii="Times New Roman" w:hAnsi="Times New Roman" w:cs="Times New Roman"/>
          <w:sz w:val="28"/>
          <w:szCs w:val="28"/>
        </w:rPr>
        <w:t xml:space="preserve"> В  сентябре на площади Центра помощи детям прошел веселый праздник к</w:t>
      </w:r>
      <w:r w:rsidRPr="00781259">
        <w:rPr>
          <w:rFonts w:ascii="Times New Roman" w:hAnsi="Times New Roman" w:cs="Times New Roman"/>
          <w:sz w:val="28"/>
          <w:szCs w:val="28"/>
        </w:rPr>
        <w:t xml:space="preserve"> 245-летию родного города</w:t>
      </w:r>
      <w:r>
        <w:rPr>
          <w:rFonts w:ascii="Times New Roman" w:hAnsi="Times New Roman" w:cs="Times New Roman"/>
          <w:sz w:val="28"/>
          <w:szCs w:val="28"/>
        </w:rPr>
        <w:t>, подготовленный совместно с ЦД «Строитель»</w:t>
      </w:r>
      <w:r w:rsidRPr="007812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259">
        <w:rPr>
          <w:rFonts w:ascii="Times New Roman" w:hAnsi="Times New Roman" w:cs="Times New Roman"/>
          <w:sz w:val="28"/>
          <w:szCs w:val="28"/>
        </w:rPr>
        <w:t xml:space="preserve">На праздник были приглашены </w:t>
      </w:r>
      <w:r>
        <w:rPr>
          <w:rFonts w:ascii="Times New Roman" w:hAnsi="Times New Roman" w:cs="Times New Roman"/>
          <w:sz w:val="28"/>
          <w:szCs w:val="28"/>
        </w:rPr>
        <w:t>воспитанники</w:t>
      </w:r>
      <w:r w:rsidRPr="00781259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МКУ «Центр помощи детям «Радуга», «Социально-реабилитационного центра для несовершеннолетних», дети с ограниченными возможностями здоровья и «Центр помощи детям»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Златоуста</w:t>
      </w:r>
      <w:r w:rsidRPr="007812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3C10" w:rsidRPr="00781259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259">
        <w:rPr>
          <w:rFonts w:ascii="Times New Roman" w:hAnsi="Times New Roman" w:cs="Times New Roman"/>
          <w:sz w:val="28"/>
          <w:szCs w:val="28"/>
        </w:rPr>
        <w:t>Открылось п</w:t>
      </w:r>
      <w:r>
        <w:rPr>
          <w:rFonts w:ascii="Times New Roman" w:hAnsi="Times New Roman" w:cs="Times New Roman"/>
          <w:sz w:val="28"/>
          <w:szCs w:val="28"/>
        </w:rPr>
        <w:t xml:space="preserve">раздничное мероприятие концертной программой, </w:t>
      </w:r>
      <w:r w:rsidRPr="00781259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781259">
        <w:rPr>
          <w:rFonts w:ascii="Times New Roman" w:hAnsi="Times New Roman" w:cs="Times New Roman"/>
          <w:sz w:val="28"/>
          <w:szCs w:val="28"/>
        </w:rPr>
        <w:t xml:space="preserve"> вели забавные</w:t>
      </w:r>
      <w:r>
        <w:rPr>
          <w:rFonts w:ascii="Times New Roman" w:hAnsi="Times New Roman" w:cs="Times New Roman"/>
          <w:sz w:val="28"/>
          <w:szCs w:val="28"/>
        </w:rPr>
        <w:t xml:space="preserve"> герои -</w:t>
      </w:r>
      <w:r w:rsidRPr="00781259">
        <w:rPr>
          <w:rFonts w:ascii="Times New Roman" w:hAnsi="Times New Roman" w:cs="Times New Roman"/>
          <w:sz w:val="28"/>
          <w:szCs w:val="28"/>
        </w:rPr>
        <w:t xml:space="preserve"> Кулинар и </w:t>
      </w:r>
      <w:r w:rsidR="005A0F5D" w:rsidRPr="00781259">
        <w:rPr>
          <w:rFonts w:ascii="Times New Roman" w:hAnsi="Times New Roman" w:cs="Times New Roman"/>
          <w:sz w:val="28"/>
          <w:szCs w:val="28"/>
        </w:rPr>
        <w:t>Пирож</w:t>
      </w:r>
      <w:r w:rsidR="005A0F5D">
        <w:rPr>
          <w:rFonts w:ascii="Times New Roman" w:hAnsi="Times New Roman" w:cs="Times New Roman"/>
          <w:sz w:val="28"/>
          <w:szCs w:val="28"/>
        </w:rPr>
        <w:t>ное</w:t>
      </w:r>
      <w:r w:rsidRPr="00781259">
        <w:rPr>
          <w:rFonts w:ascii="Times New Roman" w:hAnsi="Times New Roman" w:cs="Times New Roman"/>
          <w:sz w:val="28"/>
          <w:szCs w:val="28"/>
        </w:rPr>
        <w:t xml:space="preserve">. В честь дня рождения любимого города </w:t>
      </w:r>
      <w:r>
        <w:rPr>
          <w:rFonts w:ascii="Times New Roman" w:hAnsi="Times New Roman" w:cs="Times New Roman"/>
          <w:sz w:val="28"/>
          <w:szCs w:val="28"/>
        </w:rPr>
        <w:t>ребята и гости праздника</w:t>
      </w:r>
      <w:r w:rsidRPr="0078125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одготовили</w:t>
      </w:r>
      <w:r w:rsidRPr="00781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творческие поздравления, в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которых прозвучали песни и стихотво</w:t>
      </w:r>
      <w:r w:rsidRPr="00781259">
        <w:rPr>
          <w:rFonts w:ascii="Times New Roman" w:hAnsi="Times New Roman" w:cs="Times New Roman"/>
          <w:sz w:val="28"/>
          <w:szCs w:val="28"/>
        </w:rPr>
        <w:t>рения,</w:t>
      </w:r>
      <w:r>
        <w:rPr>
          <w:rFonts w:ascii="Times New Roman" w:hAnsi="Times New Roman" w:cs="Times New Roman"/>
          <w:sz w:val="28"/>
          <w:szCs w:val="28"/>
        </w:rPr>
        <w:t xml:space="preserve"> посвященные Миассу. </w:t>
      </w:r>
      <w:r w:rsidRPr="00781259">
        <w:rPr>
          <w:rFonts w:ascii="Times New Roman" w:hAnsi="Times New Roman" w:cs="Times New Roman"/>
          <w:sz w:val="28"/>
          <w:szCs w:val="28"/>
        </w:rPr>
        <w:t xml:space="preserve">Продолжился праздник </w:t>
      </w:r>
      <w:r>
        <w:rPr>
          <w:rFonts w:ascii="Times New Roman" w:hAnsi="Times New Roman" w:cs="Times New Roman"/>
          <w:sz w:val="28"/>
          <w:szCs w:val="28"/>
        </w:rPr>
        <w:t>необычным «Путешествием по станциям»</w:t>
      </w:r>
      <w:r w:rsidRPr="00781259">
        <w:rPr>
          <w:rFonts w:ascii="Times New Roman" w:hAnsi="Times New Roman" w:cs="Times New Roman"/>
          <w:sz w:val="28"/>
          <w:szCs w:val="28"/>
        </w:rPr>
        <w:t xml:space="preserve">, в которых </w:t>
      </w:r>
      <w:r>
        <w:rPr>
          <w:rFonts w:ascii="Times New Roman" w:hAnsi="Times New Roman" w:cs="Times New Roman"/>
          <w:sz w:val="28"/>
          <w:szCs w:val="28"/>
        </w:rPr>
        <w:t xml:space="preserve">команды выполняли различные задания веселых героев и участвовали в мастер-классах. А по окончании путешествия все </w:t>
      </w:r>
      <w:r w:rsidRPr="00781259">
        <w:rPr>
          <w:rFonts w:ascii="Times New Roman" w:hAnsi="Times New Roman" w:cs="Times New Roman"/>
          <w:sz w:val="28"/>
          <w:szCs w:val="28"/>
        </w:rPr>
        <w:t>девчонки и мальчишки написали свои имена</w:t>
      </w:r>
      <w:r>
        <w:rPr>
          <w:rFonts w:ascii="Times New Roman" w:hAnsi="Times New Roman" w:cs="Times New Roman"/>
          <w:sz w:val="28"/>
          <w:szCs w:val="28"/>
        </w:rPr>
        <w:t xml:space="preserve"> и пожелания</w:t>
      </w:r>
      <w:r w:rsidRPr="00781259">
        <w:rPr>
          <w:rFonts w:ascii="Times New Roman" w:hAnsi="Times New Roman" w:cs="Times New Roman"/>
          <w:sz w:val="28"/>
          <w:szCs w:val="28"/>
        </w:rPr>
        <w:t xml:space="preserve"> на бумажных сердечках и приклеи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781259">
        <w:rPr>
          <w:rFonts w:ascii="Times New Roman" w:hAnsi="Times New Roman" w:cs="Times New Roman"/>
          <w:sz w:val="28"/>
          <w:szCs w:val="28"/>
        </w:rPr>
        <w:t xml:space="preserve"> эти сердечки к огромной</w:t>
      </w:r>
      <w:r>
        <w:rPr>
          <w:rFonts w:ascii="Times New Roman" w:hAnsi="Times New Roman" w:cs="Times New Roman"/>
          <w:sz w:val="28"/>
          <w:szCs w:val="28"/>
        </w:rPr>
        <w:t xml:space="preserve"> открытке, таким образом, признавш</w:t>
      </w:r>
      <w:r w:rsidRPr="00781259">
        <w:rPr>
          <w:rFonts w:ascii="Times New Roman" w:hAnsi="Times New Roman" w:cs="Times New Roman"/>
          <w:sz w:val="28"/>
          <w:szCs w:val="28"/>
        </w:rPr>
        <w:t xml:space="preserve">ись в любви своему городу. </w:t>
      </w:r>
    </w:p>
    <w:p w:rsidR="005A3C10" w:rsidRDefault="005A3C10" w:rsidP="00B10DC3">
      <w:pPr>
        <w:pStyle w:val="a6"/>
        <w:jc w:val="both"/>
        <w:rPr>
          <w:sz w:val="28"/>
          <w:szCs w:val="28"/>
          <w:shd w:val="clear" w:color="auto" w:fill="FFFFFF"/>
        </w:rPr>
      </w:pPr>
    </w:p>
    <w:p w:rsidR="005A3C10" w:rsidRDefault="005A3C10" w:rsidP="00B10D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Мероприятия Гражданско - патриотической направленности.</w:t>
      </w:r>
    </w:p>
    <w:p w:rsidR="005A3C10" w:rsidRDefault="005A3C10" w:rsidP="00B10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907">
        <w:rPr>
          <w:rFonts w:ascii="Times New Roman" w:hAnsi="Times New Roman" w:cs="Times New Roman"/>
          <w:b/>
          <w:sz w:val="28"/>
          <w:szCs w:val="28"/>
        </w:rPr>
        <w:t xml:space="preserve">Всего прошло </w:t>
      </w:r>
      <w:r>
        <w:rPr>
          <w:rFonts w:ascii="Times New Roman" w:hAnsi="Times New Roman" w:cs="Times New Roman"/>
          <w:b/>
          <w:sz w:val="28"/>
          <w:szCs w:val="28"/>
        </w:rPr>
        <w:t>38</w:t>
      </w:r>
      <w:r w:rsidRPr="00F37907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b/>
          <w:sz w:val="28"/>
          <w:szCs w:val="28"/>
        </w:rPr>
        <w:t>, обслужено  3610  чел.</w:t>
      </w:r>
    </w:p>
    <w:p w:rsidR="005A3C10" w:rsidRPr="007C5E82" w:rsidRDefault="005A3C10" w:rsidP="00B10DC3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C5E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«Дорогами войны»</w:t>
      </w:r>
    </w:p>
    <w:p w:rsidR="005A3C10" w:rsidRPr="00DE1D3B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D3B">
        <w:rPr>
          <w:rFonts w:ascii="Times New Roman" w:hAnsi="Times New Roman" w:cs="Times New Roman"/>
          <w:sz w:val="28"/>
          <w:szCs w:val="28"/>
        </w:rPr>
        <w:t>15 февраля  в ЦД «Строитель» состоялась городская концертная программа «Дорогами войны», посвященная Дню памяти о россиянах, исполнявших служебный долг за пределами Отечества.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D3B">
        <w:rPr>
          <w:rFonts w:ascii="Times New Roman" w:hAnsi="Times New Roman" w:cs="Times New Roman"/>
          <w:sz w:val="28"/>
          <w:szCs w:val="28"/>
        </w:rPr>
        <w:t xml:space="preserve">Во все времена героизм и мужество воинов, мощь и слава оружия были неотъемлемой частью величия нашей державы. В этот  день  в Центре досуга «Строитель» собрались жители города Миасса и семьи погибших </w:t>
      </w:r>
      <w:proofErr w:type="spellStart"/>
      <w:r w:rsidRPr="00DE1D3B">
        <w:rPr>
          <w:rFonts w:ascii="Times New Roman" w:hAnsi="Times New Roman" w:cs="Times New Roman"/>
          <w:sz w:val="28"/>
          <w:szCs w:val="28"/>
        </w:rPr>
        <w:t>войнов</w:t>
      </w:r>
      <w:proofErr w:type="spellEnd"/>
      <w:r w:rsidRPr="00DE1D3B">
        <w:rPr>
          <w:rFonts w:ascii="Times New Roman" w:hAnsi="Times New Roman" w:cs="Times New Roman"/>
          <w:sz w:val="28"/>
          <w:szCs w:val="28"/>
        </w:rPr>
        <w:t xml:space="preserve"> – интернационалистов, чтобы еще раз почтить память героев той войны. Трогательным моментом мероприятия стала минута памяти об ушедших ребятах.  Семьям погибших  были вручены  цветы. </w:t>
      </w:r>
    </w:p>
    <w:p w:rsidR="005A3C10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D3B">
        <w:rPr>
          <w:rFonts w:ascii="Times New Roman" w:hAnsi="Times New Roman" w:cs="Times New Roman"/>
          <w:sz w:val="28"/>
          <w:szCs w:val="28"/>
        </w:rPr>
        <w:t>В концертной программе приняли участие лучшие творческие коллективы Центра досуга «Строитель»,  Дома культуры «Динамо», Дома культуры «Бригантина» и военно-патриотический клуб «Сармат».</w:t>
      </w:r>
    </w:p>
    <w:p w:rsidR="005A3C10" w:rsidRPr="00DE1D3B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C10" w:rsidRPr="007C5E82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E82">
        <w:rPr>
          <w:rFonts w:ascii="Times New Roman" w:hAnsi="Times New Roman" w:cs="Times New Roman"/>
          <w:b/>
          <w:sz w:val="28"/>
          <w:szCs w:val="28"/>
        </w:rPr>
        <w:t xml:space="preserve">Городская акция «Минута памяти», посвященная всем погибшим и без вести пропавшим в годы Великой Отечественной войны. </w:t>
      </w:r>
    </w:p>
    <w:p w:rsidR="005A3C10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E49">
        <w:rPr>
          <w:rFonts w:ascii="Times New Roman" w:hAnsi="Times New Roman" w:cs="Times New Roman"/>
          <w:sz w:val="28"/>
          <w:szCs w:val="28"/>
        </w:rPr>
        <w:t>7 мая в</w:t>
      </w: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Pr="00D02E49">
        <w:rPr>
          <w:rFonts w:ascii="Times New Roman" w:hAnsi="Times New Roman" w:cs="Times New Roman"/>
          <w:sz w:val="28"/>
          <w:szCs w:val="28"/>
        </w:rPr>
        <w:t>ентр досуга</w:t>
      </w:r>
      <w:r>
        <w:rPr>
          <w:rFonts w:ascii="Times New Roman" w:hAnsi="Times New Roman" w:cs="Times New Roman"/>
          <w:sz w:val="28"/>
          <w:szCs w:val="28"/>
        </w:rPr>
        <w:t xml:space="preserve"> «Строитель»</w:t>
      </w:r>
      <w:r w:rsidRPr="00D02E49">
        <w:rPr>
          <w:rFonts w:ascii="Times New Roman" w:hAnsi="Times New Roman" w:cs="Times New Roman"/>
          <w:sz w:val="28"/>
          <w:szCs w:val="28"/>
        </w:rPr>
        <w:t xml:space="preserve"> пришли ученики вспомогательной (коррекционной) школы </w:t>
      </w:r>
      <w:r w:rsidRPr="002B67E0">
        <w:rPr>
          <w:rFonts w:ascii="Times New Roman" w:hAnsi="Times New Roman" w:cs="Times New Roman"/>
          <w:sz w:val="28"/>
          <w:szCs w:val="28"/>
        </w:rPr>
        <w:t>VII</w:t>
      </w:r>
      <w:r w:rsidRPr="00D02E49">
        <w:rPr>
          <w:rFonts w:ascii="Times New Roman" w:hAnsi="Times New Roman" w:cs="Times New Roman"/>
          <w:sz w:val="28"/>
          <w:szCs w:val="28"/>
        </w:rPr>
        <w:t xml:space="preserve"> вида поселка Строителей и воспитанники центра помощи детям «Алые паруса». Ребята читали стихи о детях войны и исполнили песни о подвиге русских солдат. А </w:t>
      </w:r>
      <w:r>
        <w:rPr>
          <w:rFonts w:ascii="Times New Roman" w:hAnsi="Times New Roman" w:cs="Times New Roman"/>
          <w:sz w:val="28"/>
          <w:szCs w:val="28"/>
        </w:rPr>
        <w:t xml:space="preserve">затем </w:t>
      </w:r>
      <w:r w:rsidRPr="00D02E49">
        <w:rPr>
          <w:rFonts w:ascii="Times New Roman" w:hAnsi="Times New Roman" w:cs="Times New Roman"/>
          <w:sz w:val="28"/>
          <w:szCs w:val="28"/>
        </w:rPr>
        <w:t xml:space="preserve">отпустили в небо бумажных журавликов,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D02E49">
        <w:rPr>
          <w:rFonts w:ascii="Times New Roman" w:hAnsi="Times New Roman" w:cs="Times New Roman"/>
          <w:sz w:val="28"/>
          <w:szCs w:val="28"/>
        </w:rPr>
        <w:t xml:space="preserve">стали олицетворением душ погибших и символом вечной памяти о солдатах, павших на фронтах Великой Отечественной войны. </w:t>
      </w:r>
    </w:p>
    <w:p w:rsidR="005A3C10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3C10" w:rsidRPr="0055112B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12B">
        <w:rPr>
          <w:rFonts w:ascii="Times New Roman" w:hAnsi="Times New Roman" w:cs="Times New Roman"/>
          <w:b/>
          <w:sz w:val="28"/>
          <w:szCs w:val="28"/>
        </w:rPr>
        <w:t>Концертная программа к 9 мая на п</w:t>
      </w:r>
      <w:proofErr w:type="gramStart"/>
      <w:r w:rsidRPr="0055112B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Pr="0055112B">
        <w:rPr>
          <w:rFonts w:ascii="Times New Roman" w:hAnsi="Times New Roman" w:cs="Times New Roman"/>
          <w:b/>
          <w:sz w:val="28"/>
          <w:szCs w:val="28"/>
        </w:rPr>
        <w:t>троителей</w:t>
      </w:r>
    </w:p>
    <w:p w:rsidR="005A3C10" w:rsidRPr="0055112B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12B">
        <w:rPr>
          <w:rFonts w:ascii="Times New Roman" w:hAnsi="Times New Roman" w:cs="Times New Roman"/>
          <w:b/>
          <w:sz w:val="28"/>
          <w:szCs w:val="28"/>
        </w:rPr>
        <w:t>«Праздник Победы на все времена»</w:t>
      </w:r>
    </w:p>
    <w:p w:rsidR="005A3C10" w:rsidRPr="0055112B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2B">
        <w:rPr>
          <w:rFonts w:ascii="Times New Roman" w:hAnsi="Times New Roman" w:cs="Times New Roman"/>
          <w:sz w:val="28"/>
          <w:szCs w:val="28"/>
        </w:rPr>
        <w:t>В преддверии самого светлого праздника жители округа собрались вместе, чтобы еще раз всп</w:t>
      </w:r>
      <w:r>
        <w:rPr>
          <w:rFonts w:ascii="Times New Roman" w:hAnsi="Times New Roman" w:cs="Times New Roman"/>
          <w:sz w:val="28"/>
          <w:szCs w:val="28"/>
        </w:rPr>
        <w:t xml:space="preserve">омнить о событиях военных лет, </w:t>
      </w:r>
      <w:r w:rsidRPr="0055112B">
        <w:rPr>
          <w:rFonts w:ascii="Times New Roman" w:hAnsi="Times New Roman" w:cs="Times New Roman"/>
          <w:sz w:val="28"/>
          <w:szCs w:val="28"/>
        </w:rPr>
        <w:t xml:space="preserve">пережить радость Победы и счастье мирной жизни! </w:t>
      </w:r>
    </w:p>
    <w:p w:rsidR="005A3C10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2B">
        <w:rPr>
          <w:rFonts w:ascii="Times New Roman" w:hAnsi="Times New Roman" w:cs="Times New Roman"/>
          <w:sz w:val="28"/>
          <w:szCs w:val="28"/>
        </w:rPr>
        <w:t>Праздничная программа была насыщена патриотическими песнями и яркими танцевальными номерами, в которых воплотились и мирная жизнь, и военное лихолетье, и Победная радость счастливого детства. Со сцены звучали стихи не только в исполнении ведущих концерта, но и юных жителей п</w:t>
      </w:r>
      <w:proofErr w:type="gramStart"/>
      <w:r w:rsidRPr="0055112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55112B">
        <w:rPr>
          <w:rFonts w:ascii="Times New Roman" w:hAnsi="Times New Roman" w:cs="Times New Roman"/>
          <w:sz w:val="28"/>
          <w:szCs w:val="28"/>
        </w:rPr>
        <w:t>троителей, которые порадовали зрителей своим творчеством. На протяжении концертной программы работали мастер-классы декоративно-</w:t>
      </w:r>
      <w:r w:rsidRPr="0055112B">
        <w:rPr>
          <w:rFonts w:ascii="Times New Roman" w:hAnsi="Times New Roman" w:cs="Times New Roman"/>
          <w:sz w:val="28"/>
          <w:szCs w:val="28"/>
        </w:rPr>
        <w:lastRenderedPageBreak/>
        <w:t>прикладного творчества, где ребятня с удовольствием делали своими руками праздничные открытки.</w:t>
      </w:r>
    </w:p>
    <w:p w:rsidR="005A3C10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5A3C10" w:rsidRPr="0055112B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12B">
        <w:rPr>
          <w:rFonts w:ascii="Times New Roman" w:hAnsi="Times New Roman" w:cs="Times New Roman"/>
          <w:b/>
          <w:sz w:val="28"/>
          <w:szCs w:val="28"/>
        </w:rPr>
        <w:t>Городская праздничная программа, посвященная 100-летию пограничных войск «Границы нашей страны»</w:t>
      </w:r>
    </w:p>
    <w:p w:rsidR="005A3C10" w:rsidRPr="0055112B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2B">
        <w:rPr>
          <w:rFonts w:ascii="Times New Roman" w:hAnsi="Times New Roman" w:cs="Times New Roman"/>
          <w:sz w:val="28"/>
          <w:szCs w:val="28"/>
        </w:rPr>
        <w:t>Защита границ Отечества одна из самых ответственных, трудных и почетных задач, выполнять которую Родина доверяла только лучшим своим воинам, подлинным богатырям духа, совести и чести – Воинам-пограничникам.</w:t>
      </w:r>
    </w:p>
    <w:p w:rsidR="005A3C10" w:rsidRPr="0055112B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2B">
        <w:rPr>
          <w:rFonts w:ascii="Times New Roman" w:hAnsi="Times New Roman" w:cs="Times New Roman"/>
          <w:sz w:val="28"/>
          <w:szCs w:val="28"/>
        </w:rPr>
        <w:t xml:space="preserve">Несмотря на дождливую погоду на площади города </w:t>
      </w:r>
      <w:proofErr w:type="spellStart"/>
      <w:r w:rsidRPr="0055112B">
        <w:rPr>
          <w:rFonts w:ascii="Times New Roman" w:hAnsi="Times New Roman" w:cs="Times New Roman"/>
          <w:sz w:val="28"/>
          <w:szCs w:val="28"/>
        </w:rPr>
        <w:t>миассцы</w:t>
      </w:r>
      <w:proofErr w:type="spellEnd"/>
      <w:r w:rsidRPr="0055112B">
        <w:rPr>
          <w:rFonts w:ascii="Times New Roman" w:hAnsi="Times New Roman" w:cs="Times New Roman"/>
          <w:sz w:val="28"/>
          <w:szCs w:val="28"/>
        </w:rPr>
        <w:t xml:space="preserve"> собрались на  торжественную юбилейную программу, подготовленную благодаря совместным усилиям городской общественной организации «Миасский пограничник» и Центра досуга «Строитель». Волнующим и трогательным моментом праздничного мероприятия стало традиционное возложение венков Славы. Представители администрации,  ветераны-пограничники и жители Миасса, возложили цветы к мемориалу вечного огня и к монументу «Честь и слава воинам-пограничникам», как символ памяти  молодых солдат и офицеров пограничной службы, павших защищая священные рубежи нашей Родины. В торжественной части праздника воинам-пограничникам были вручены заслуженные памятные медали к 100-летию пограничных войск. Украсили праздничную юбилейную программу творческие коллективы и солисты Центра досуга «Строитель» и показательные выступления военно-патриотического клуба «Сармат». </w:t>
      </w:r>
    </w:p>
    <w:p w:rsidR="005A3C10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DC3" w:rsidRPr="0055112B" w:rsidRDefault="00B10DC3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C10" w:rsidRDefault="005A3C10" w:rsidP="00B10D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Мероприятия в рамках программы «Старшее поколение».</w:t>
      </w:r>
    </w:p>
    <w:p w:rsidR="005A3C10" w:rsidRPr="00F37907" w:rsidRDefault="005A3C10" w:rsidP="00B10DC3">
      <w:pPr>
        <w:spacing w:after="0" w:line="240" w:lineRule="auto"/>
        <w:jc w:val="center"/>
        <w:rPr>
          <w:b/>
        </w:rPr>
      </w:pPr>
      <w:r w:rsidRPr="00F37907">
        <w:rPr>
          <w:rFonts w:ascii="Times New Roman" w:hAnsi="Times New Roman" w:cs="Times New Roman"/>
          <w:b/>
          <w:sz w:val="28"/>
          <w:szCs w:val="28"/>
        </w:rPr>
        <w:t xml:space="preserve">Всего прошло </w:t>
      </w:r>
      <w:r>
        <w:rPr>
          <w:rFonts w:ascii="Times New Roman" w:hAnsi="Times New Roman" w:cs="Times New Roman"/>
          <w:b/>
          <w:sz w:val="28"/>
          <w:szCs w:val="28"/>
        </w:rPr>
        <w:t xml:space="preserve">57 </w:t>
      </w:r>
      <w:r w:rsidRPr="00F37907">
        <w:rPr>
          <w:rFonts w:ascii="Times New Roman" w:hAnsi="Times New Roman" w:cs="Times New Roman"/>
          <w:b/>
          <w:sz w:val="28"/>
          <w:szCs w:val="28"/>
        </w:rPr>
        <w:t>мероприятий</w:t>
      </w:r>
      <w:r>
        <w:rPr>
          <w:rFonts w:ascii="Times New Roman" w:hAnsi="Times New Roman" w:cs="Times New Roman"/>
          <w:b/>
          <w:sz w:val="28"/>
          <w:szCs w:val="28"/>
        </w:rPr>
        <w:t>, обслужено   4800 чел.</w:t>
      </w:r>
    </w:p>
    <w:p w:rsidR="005A3C10" w:rsidRPr="00C72982" w:rsidRDefault="005A3C10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98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Одной из приоритетных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задач культурной деятельности Центра досуга «Строитель»</w:t>
      </w:r>
      <w:r w:rsidRPr="00C7298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является создание благоприятных условий для реализации интеллектуальных и культурных потребностей граждан старшего поколения. </w:t>
      </w:r>
    </w:p>
    <w:p w:rsidR="005A3C10" w:rsidRDefault="005A3C10" w:rsidP="00B1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Основной д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>еятельност</w:t>
      </w:r>
      <w:r>
        <w:rPr>
          <w:rFonts w:ascii="Times New Roman" w:eastAsia="Times New Roman" w:hAnsi="Times New Roman" w:cs="Times New Roman"/>
          <w:sz w:val="28"/>
          <w:szCs w:val="28"/>
        </w:rPr>
        <w:t>ью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 xml:space="preserve">  в данном направлении является предоставление людям пожилого возраста возможность активного участия в культурной жизни района </w:t>
      </w:r>
      <w:r>
        <w:rPr>
          <w:rFonts w:ascii="Times New Roman" w:eastAsia="Times New Roman" w:hAnsi="Times New Roman" w:cs="Times New Roman"/>
          <w:sz w:val="28"/>
          <w:szCs w:val="28"/>
        </w:rPr>
        <w:t>и города</w:t>
      </w:r>
      <w:r w:rsidRPr="00840F15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5A3C10" w:rsidRDefault="005A3C10" w:rsidP="00B1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Центре досуга «Строитель» ведут активную творческую и общественную деятельность 6 клубных формирований:</w:t>
      </w:r>
    </w:p>
    <w:p w:rsidR="005A3C10" w:rsidRPr="00F76F84" w:rsidRDefault="005A3C10" w:rsidP="00B10DC3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F84">
        <w:rPr>
          <w:rFonts w:ascii="Times New Roman" w:eastAsia="Times New Roman" w:hAnsi="Times New Roman" w:cs="Times New Roman"/>
          <w:sz w:val="28"/>
          <w:szCs w:val="28"/>
        </w:rPr>
        <w:t>Ансамбль татаро-башкирской песни "Алтын</w:t>
      </w:r>
      <w:proofErr w:type="gramStart"/>
      <w:r w:rsidRPr="00F76F8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F76F84">
        <w:rPr>
          <w:rFonts w:ascii="Times New Roman" w:eastAsia="Times New Roman" w:hAnsi="Times New Roman" w:cs="Times New Roman"/>
          <w:sz w:val="28"/>
          <w:szCs w:val="28"/>
        </w:rPr>
        <w:t>й"</w:t>
      </w:r>
    </w:p>
    <w:p w:rsidR="005A3C10" w:rsidRPr="00F76F84" w:rsidRDefault="005A3C10" w:rsidP="00B10DC3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F84">
        <w:rPr>
          <w:rFonts w:ascii="Times New Roman" w:eastAsia="Times New Roman" w:hAnsi="Times New Roman" w:cs="Times New Roman"/>
          <w:sz w:val="28"/>
          <w:szCs w:val="28"/>
        </w:rPr>
        <w:t>Академический хор</w:t>
      </w:r>
    </w:p>
    <w:p w:rsidR="005A3C10" w:rsidRPr="00F76F84" w:rsidRDefault="005A3C10" w:rsidP="00B10DC3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F84">
        <w:rPr>
          <w:rFonts w:ascii="Times New Roman" w:eastAsia="Times New Roman" w:hAnsi="Times New Roman" w:cs="Times New Roman"/>
          <w:sz w:val="28"/>
          <w:szCs w:val="28"/>
        </w:rPr>
        <w:t>Ансамбль песни "Забавушка"</w:t>
      </w:r>
    </w:p>
    <w:p w:rsidR="005A3C10" w:rsidRPr="00F76F84" w:rsidRDefault="005A3C10" w:rsidP="00B10DC3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F84">
        <w:rPr>
          <w:rFonts w:ascii="Times New Roman" w:eastAsia="Times New Roman" w:hAnsi="Times New Roman" w:cs="Times New Roman"/>
          <w:sz w:val="28"/>
          <w:szCs w:val="28"/>
        </w:rPr>
        <w:t>Женский клуб "Гармония мира"</w:t>
      </w:r>
    </w:p>
    <w:p w:rsidR="005A3C10" w:rsidRPr="00F76F84" w:rsidRDefault="005A3C10" w:rsidP="00B10DC3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F84">
        <w:rPr>
          <w:rFonts w:ascii="Times New Roman" w:eastAsia="Times New Roman" w:hAnsi="Times New Roman" w:cs="Times New Roman"/>
          <w:sz w:val="28"/>
          <w:szCs w:val="28"/>
        </w:rPr>
        <w:t>Клуб культурно - просветительского общества живой этики "</w:t>
      </w:r>
      <w:proofErr w:type="spellStart"/>
      <w:r w:rsidRPr="00F76F84">
        <w:rPr>
          <w:rFonts w:ascii="Times New Roman" w:eastAsia="Times New Roman" w:hAnsi="Times New Roman" w:cs="Times New Roman"/>
          <w:sz w:val="28"/>
          <w:szCs w:val="28"/>
        </w:rPr>
        <w:t>Алатас</w:t>
      </w:r>
      <w:proofErr w:type="spellEnd"/>
      <w:r w:rsidRPr="00F76F84"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5A3C10" w:rsidRDefault="005A3C10" w:rsidP="00B10DC3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F84">
        <w:rPr>
          <w:rFonts w:ascii="Times New Roman" w:eastAsia="Times New Roman" w:hAnsi="Times New Roman" w:cs="Times New Roman"/>
          <w:sz w:val="28"/>
          <w:szCs w:val="28"/>
        </w:rPr>
        <w:t>Клуб здоровья "</w:t>
      </w:r>
      <w:proofErr w:type="spellStart"/>
      <w:r w:rsidRPr="00F76F84">
        <w:rPr>
          <w:rFonts w:ascii="Times New Roman" w:eastAsia="Times New Roman" w:hAnsi="Times New Roman" w:cs="Times New Roman"/>
          <w:sz w:val="28"/>
          <w:szCs w:val="28"/>
        </w:rPr>
        <w:t>Неунывайки</w:t>
      </w:r>
      <w:proofErr w:type="spellEnd"/>
      <w:r w:rsidRPr="00F76F84"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5A3C10" w:rsidRPr="00F76F84" w:rsidRDefault="005A3C10" w:rsidP="00B10DC3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Яркие моменты творческой деятельности за 2018 год:</w:t>
      </w:r>
    </w:p>
    <w:p w:rsidR="005A3C10" w:rsidRPr="009F304B" w:rsidRDefault="005A3C10" w:rsidP="00B10DC3">
      <w:pPr>
        <w:pStyle w:val="a3"/>
        <w:shd w:val="clear" w:color="auto" w:fill="FFFFFF"/>
        <w:spacing w:before="0" w:beforeAutospacing="0" w:after="0" w:afterAutospacing="0"/>
        <w:ind w:left="2124" w:hanging="21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Вечер-встреча </w:t>
      </w:r>
      <w:r w:rsidRPr="009F304B">
        <w:rPr>
          <w:b/>
          <w:sz w:val="28"/>
          <w:szCs w:val="28"/>
        </w:rPr>
        <w:t>«Диалог поколений»</w:t>
      </w:r>
      <w:r>
        <w:rPr>
          <w:b/>
          <w:sz w:val="28"/>
          <w:szCs w:val="28"/>
        </w:rPr>
        <w:t xml:space="preserve"> в женском клубе «Гармония мира»</w:t>
      </w:r>
    </w:p>
    <w:p w:rsidR="005A3C10" w:rsidRDefault="005A3C10" w:rsidP="00B10DC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6"/>
          <w:szCs w:val="36"/>
          <w:shd w:val="clear" w:color="auto" w:fill="F7F7F6"/>
        </w:rPr>
      </w:pPr>
      <w:r w:rsidRPr="00251A2B">
        <w:rPr>
          <w:sz w:val="28"/>
          <w:szCs w:val="28"/>
        </w:rPr>
        <w:t xml:space="preserve">В целях воспитания бережного отношения к </w:t>
      </w:r>
      <w:r>
        <w:rPr>
          <w:sz w:val="28"/>
          <w:szCs w:val="28"/>
        </w:rPr>
        <w:t>п</w:t>
      </w:r>
      <w:r w:rsidRPr="00251A2B">
        <w:rPr>
          <w:sz w:val="28"/>
          <w:szCs w:val="28"/>
        </w:rPr>
        <w:t xml:space="preserve">рошлому и настоящему России, формирования духовно-нравственных </w:t>
      </w:r>
      <w:r>
        <w:rPr>
          <w:sz w:val="28"/>
          <w:szCs w:val="28"/>
        </w:rPr>
        <w:t xml:space="preserve">и патриотических </w:t>
      </w:r>
      <w:r w:rsidRPr="00251A2B">
        <w:rPr>
          <w:sz w:val="28"/>
          <w:szCs w:val="28"/>
        </w:rPr>
        <w:t xml:space="preserve">качеств </w:t>
      </w:r>
      <w:r w:rsidRPr="00251A2B">
        <w:rPr>
          <w:sz w:val="28"/>
          <w:szCs w:val="28"/>
        </w:rPr>
        <w:lastRenderedPageBreak/>
        <w:t>личности</w:t>
      </w:r>
      <w:r>
        <w:rPr>
          <w:sz w:val="28"/>
          <w:szCs w:val="28"/>
        </w:rPr>
        <w:t xml:space="preserve"> в</w:t>
      </w:r>
      <w:r w:rsidRPr="00251A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ЦД «Строитель» состоялась вечер-встреча «Диалог поколений» при участии детей с ОВЗ. На мероприятие были приглашены ветераны,  труженики тыла, дети войны и участники клуба «Гармония мира».  </w:t>
      </w:r>
      <w:r>
        <w:rPr>
          <w:color w:val="000000"/>
          <w:sz w:val="28"/>
          <w:szCs w:val="28"/>
          <w:shd w:val="clear" w:color="auto" w:fill="F7F7F6"/>
        </w:rPr>
        <w:t>На вечере</w:t>
      </w:r>
      <w:r>
        <w:rPr>
          <w:sz w:val="28"/>
          <w:szCs w:val="28"/>
        </w:rPr>
        <w:t xml:space="preserve"> звучали патриотические песни и стихи в исполнении солистов Центра досуга, а также свои творческие поздравления подарили воспитанники вспомогательной школы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вида, которые целый месяц упорно готовились к данному мероприятию. Трогательным моментом мероприятия стало вручение праздничных открыток, изготовленных детскими руками.</w:t>
      </w:r>
      <w:r w:rsidRPr="008A5B42">
        <w:rPr>
          <w:color w:val="000000"/>
          <w:sz w:val="36"/>
          <w:szCs w:val="36"/>
          <w:shd w:val="clear" w:color="auto" w:fill="F7F7F6"/>
        </w:rPr>
        <w:t xml:space="preserve"> </w:t>
      </w:r>
    </w:p>
    <w:p w:rsidR="005A3C10" w:rsidRDefault="005A3C10" w:rsidP="00B10DC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7F7F6"/>
        </w:rPr>
      </w:pPr>
      <w:r>
        <w:rPr>
          <w:color w:val="000000"/>
          <w:sz w:val="28"/>
          <w:szCs w:val="28"/>
          <w:shd w:val="clear" w:color="auto" w:fill="F7F7F6"/>
        </w:rPr>
        <w:t>Вечер-встреча прошел на патриотической ноте со слезами на глазах.</w:t>
      </w:r>
      <w:r w:rsidRPr="008A5B42">
        <w:rPr>
          <w:rFonts w:ascii="Arial" w:hAnsi="Arial" w:cs="Arial"/>
          <w:color w:val="000000"/>
          <w:sz w:val="27"/>
          <w:szCs w:val="27"/>
          <w:shd w:val="clear" w:color="auto" w:fill="FEFEFE"/>
        </w:rPr>
        <w:t xml:space="preserve"> </w:t>
      </w:r>
      <w:r w:rsidRPr="008A5B42">
        <w:rPr>
          <w:color w:val="000000"/>
          <w:sz w:val="28"/>
          <w:szCs w:val="28"/>
          <w:shd w:val="clear" w:color="auto" w:fill="F7F7F6"/>
        </w:rPr>
        <w:t>Минутой молчания почтили память о тех, кто погиб на полях сражений. Все вместе исполнили песню «День Победы».</w:t>
      </w:r>
    </w:p>
    <w:p w:rsidR="005A3C10" w:rsidRDefault="005A3C10" w:rsidP="00B10DC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7F7F6"/>
        </w:rPr>
      </w:pPr>
    </w:p>
    <w:p w:rsidR="005A3C10" w:rsidRPr="007D5FFD" w:rsidRDefault="005A3C10" w:rsidP="00B10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FFD">
        <w:rPr>
          <w:rFonts w:ascii="Times New Roman" w:hAnsi="Times New Roman" w:cs="Times New Roman"/>
          <w:b/>
          <w:sz w:val="28"/>
          <w:szCs w:val="28"/>
        </w:rPr>
        <w:t>Традиционный праздник урожая садоводов-любителей «Дары осени»</w:t>
      </w:r>
    </w:p>
    <w:p w:rsidR="005A3C10" w:rsidRPr="007D5FFD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5FFD">
        <w:rPr>
          <w:rFonts w:ascii="Times New Roman" w:hAnsi="Times New Roman" w:cs="Times New Roman"/>
          <w:color w:val="000000"/>
          <w:sz w:val="28"/>
          <w:szCs w:val="28"/>
        </w:rPr>
        <w:t>Праздник – это всегда хорошо, весело. Собираются все вместе, приходят те, с кем давно не виделись, встречаются друзья. В такие моменты всегда есть что вспомнить, о чем рассказать, поделиться впечатлениями и опытом</w:t>
      </w:r>
      <w:proofErr w:type="gramStart"/>
      <w:r w:rsidRPr="007D5FFD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7D5FFD">
        <w:rPr>
          <w:rFonts w:ascii="Times New Roman" w:hAnsi="Times New Roman" w:cs="Times New Roman"/>
          <w:color w:val="000000"/>
          <w:sz w:val="28"/>
          <w:szCs w:val="28"/>
        </w:rPr>
        <w:t>от так все и было у нас в Центре досуга 8 сентября на ежегодном празднике урожая «Дары осени». Субботним утром собрались все желающие и садоводы-любители, чтобы  показать себя и полюбоваться настоящими дарами осени. По достоинству были оценены огурчики и помидорчики, ягоды и фрукты, кабачки и тыквы, а также выращенные в Уральских условиях дыни и арбузы. А украшением зала стало множество разнообразных цветов и композиций. Получился  очень красивый, добрый и «вкусный» праздник. Концертную программу подготовили солисты Центра досуга «Строитель». В этот день на нашем празднике улыбались даже овощи!</w:t>
      </w:r>
    </w:p>
    <w:p w:rsidR="005A3C10" w:rsidRDefault="005A3C10" w:rsidP="00B10DC3">
      <w:pPr>
        <w:spacing w:after="0" w:line="240" w:lineRule="auto"/>
        <w:ind w:left="2268" w:hanging="156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A3C10" w:rsidRPr="00787665" w:rsidRDefault="005A3C10" w:rsidP="00B10D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программы «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Город-селу</w:t>
      </w:r>
      <w:proofErr w:type="spellEnd"/>
      <w:proofErr w:type="gramEnd"/>
      <w:r w:rsidRPr="0078766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40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Выездная концертная программа ко Дню пожилого человека «Золотой возраст»</w:t>
      </w:r>
    </w:p>
    <w:p w:rsidR="005A3C10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пожилого человека – праздник чистый и светлый, праздник наших родителей, бабушек и дедушек. Этот праздник напоминает не только обществу, но и родным о том, что рядом живут люди, требующие заботы и внимания. Праздничные мероприятия, проводимые в этот день, позволяют старшему поколению душевно отдохнуть, пообщаться, преодолеть одиночество. </w:t>
      </w:r>
    </w:p>
    <w:p w:rsidR="005A3C10" w:rsidRDefault="005A3C10" w:rsidP="00B10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665">
        <w:rPr>
          <w:rFonts w:ascii="Times New Roman" w:hAnsi="Times New Roman" w:cs="Times New Roman"/>
          <w:sz w:val="28"/>
          <w:szCs w:val="28"/>
        </w:rPr>
        <w:t xml:space="preserve">Центр досуга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7665">
        <w:rPr>
          <w:rFonts w:ascii="Times New Roman" w:hAnsi="Times New Roman" w:cs="Times New Roman"/>
          <w:sz w:val="28"/>
          <w:szCs w:val="28"/>
        </w:rPr>
        <w:t>Строитель</w:t>
      </w:r>
      <w:r>
        <w:rPr>
          <w:rFonts w:ascii="Times New Roman" w:hAnsi="Times New Roman" w:cs="Times New Roman"/>
          <w:sz w:val="28"/>
          <w:szCs w:val="28"/>
        </w:rPr>
        <w:t>» в этом году в рамках программы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Город-селу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 порадовал жителей близлежащих поселков своей концертной программой. На празднике вручались грамоты старейшим жителям, солисты дарили душевные песни, а коллективы радовали своим творчеством. Т</w:t>
      </w:r>
      <w:r w:rsidRPr="00787665">
        <w:rPr>
          <w:rFonts w:ascii="Times New Roman" w:hAnsi="Times New Roman" w:cs="Times New Roman"/>
          <w:sz w:val="28"/>
          <w:szCs w:val="28"/>
        </w:rPr>
        <w:t xml:space="preserve">еплый и душевный праздник ко Дню пожилого человека подарил всем гостям отличное настроение, массу положительных эмоций и </w:t>
      </w:r>
      <w:proofErr w:type="gramStart"/>
      <w:r w:rsidRPr="00787665">
        <w:rPr>
          <w:rFonts w:ascii="Times New Roman" w:hAnsi="Times New Roman" w:cs="Times New Roman"/>
          <w:sz w:val="28"/>
          <w:szCs w:val="28"/>
        </w:rPr>
        <w:t>добрых воспоминаний</w:t>
      </w:r>
      <w:proofErr w:type="gramEnd"/>
      <w:r w:rsidRPr="00787665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5A3C10" w:rsidRDefault="005A3C10" w:rsidP="00B10DC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7F7F6"/>
        </w:rPr>
      </w:pPr>
    </w:p>
    <w:p w:rsidR="005A3C10" w:rsidRPr="00FB10A6" w:rsidRDefault="005A3C10" w:rsidP="00B10DC3">
      <w:pPr>
        <w:pStyle w:val="a6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B10A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Городская конкурсная программа, посвященная 245-летию города и Дню матери «</w:t>
      </w:r>
      <w:proofErr w:type="spellStart"/>
      <w:r w:rsidRPr="00FB10A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Супер-бабушка</w:t>
      </w:r>
      <w:proofErr w:type="spellEnd"/>
      <w:r w:rsidRPr="00FB10A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Миасса»</w:t>
      </w:r>
      <w:r w:rsidR="00FB10A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5A3C10" w:rsidRPr="005A3C10" w:rsidRDefault="005A3C10" w:rsidP="00B10DC3">
      <w:pPr>
        <w:pStyle w:val="a6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 череде праздничных мероприятий, посвященных 245-летию нашего города, ярким заключительным аккордом стал городской конкурс «</w:t>
      </w:r>
      <w:proofErr w:type="spellStart"/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>Супер-бабушка</w:t>
      </w:r>
      <w:proofErr w:type="spellEnd"/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Миасса». Он состоялся в День матери 25 ноября на сцене Центра досуга «Строитель». Зал был переполнен болельщиками и яркими плакатами, флажками и </w:t>
      </w:r>
      <w:proofErr w:type="spellStart"/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>кричалками</w:t>
      </w:r>
      <w:proofErr w:type="spellEnd"/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ту или иную участницу конкурса. </w:t>
      </w:r>
    </w:p>
    <w:p w:rsidR="005A3C10" w:rsidRPr="005A3C10" w:rsidRDefault="005A3C10" w:rsidP="00B10DC3">
      <w:pPr>
        <w:pStyle w:val="a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Конкурсантки создавали свои «Визитки», готовили работы декоративно-прикладного искусства, кулинарные шедевры и, конечно же, творческие номера. Каждая участница запомнилась зрителю </w:t>
      </w:r>
      <w:proofErr w:type="gramStart"/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>своей</w:t>
      </w:r>
      <w:proofErr w:type="gramEnd"/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неповторимой </w:t>
      </w:r>
      <w:proofErr w:type="spellStart"/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харизматичностью</w:t>
      </w:r>
      <w:proofErr w:type="spellEnd"/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5A3C10" w:rsidRPr="005A3C10" w:rsidRDefault="005A3C10" w:rsidP="00B10DC3">
      <w:pPr>
        <w:pStyle w:val="a6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3C10">
        <w:rPr>
          <w:rFonts w:ascii="Times New Roman" w:eastAsiaTheme="minorHAnsi" w:hAnsi="Times New Roman" w:cs="Times New Roman"/>
          <w:sz w:val="28"/>
          <w:szCs w:val="28"/>
          <w:lang w:eastAsia="en-US"/>
        </w:rPr>
        <w:t>Все участницы были награждены дипломами в разных номинациях и подарками предоставленными спонсорами городского конкурса. Наше старшее поколение еще раз доказало, что оно полно энергии оптимизма, жизнелюбия, и что оно всегда готово отдавать воспитанию внуков и правнуков все свои силы опыт и, конечно же, безграничную любовь.</w:t>
      </w:r>
    </w:p>
    <w:p w:rsidR="00F37907" w:rsidRDefault="00F37907" w:rsidP="00B10D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07A" w:rsidRDefault="0095407A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прошел целый ряд ярких городских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микрорайонных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мероприятий, а так же всероссийские, областные, городские конкурсы и фестивали.</w:t>
      </w:r>
    </w:p>
    <w:p w:rsidR="0095407A" w:rsidRPr="0095407A" w:rsidRDefault="0095407A" w:rsidP="00B10DC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5407A">
        <w:rPr>
          <w:rFonts w:ascii="Times New Roman" w:hAnsi="Times New Roman" w:cs="Times New Roman"/>
          <w:color w:val="FF0000"/>
          <w:sz w:val="28"/>
          <w:szCs w:val="28"/>
        </w:rPr>
        <w:t>Городские мероприятия</w:t>
      </w:r>
      <w:r w:rsidR="0062349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5407A" w:rsidRPr="0095407A" w:rsidRDefault="0095407A" w:rsidP="00B10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407A" w:rsidRPr="0095407A" w:rsidRDefault="0095407A" w:rsidP="00B10DC3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 xml:space="preserve">15.02.2018 </w:t>
      </w:r>
      <w:r w:rsidRPr="0095407A">
        <w:rPr>
          <w:rFonts w:ascii="Times New Roman" w:hAnsi="Times New Roman" w:cs="Times New Roman"/>
          <w:sz w:val="28"/>
          <w:szCs w:val="28"/>
        </w:rPr>
        <w:tab/>
        <w:t>Городская концертная программа                                                «Дорогами войны»</w:t>
      </w:r>
    </w:p>
    <w:p w:rsidR="0095407A" w:rsidRPr="0095407A" w:rsidRDefault="0095407A" w:rsidP="00B10DC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21.03.2018</w:t>
      </w:r>
      <w:r w:rsidRPr="0095407A">
        <w:rPr>
          <w:rFonts w:ascii="Times New Roman" w:hAnsi="Times New Roman" w:cs="Times New Roman"/>
          <w:sz w:val="28"/>
          <w:szCs w:val="28"/>
        </w:rPr>
        <w:tab/>
        <w:t>Выездная театрализованная программа ко Дню работника культуры "Работник культуры все включено!" г</w:t>
      </w:r>
      <w:proofErr w:type="gramStart"/>
      <w:r w:rsidRPr="0095407A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95407A">
        <w:rPr>
          <w:rFonts w:ascii="Times New Roman" w:hAnsi="Times New Roman" w:cs="Times New Roman"/>
          <w:sz w:val="28"/>
          <w:szCs w:val="28"/>
        </w:rPr>
        <w:t>латоуст</w:t>
      </w:r>
    </w:p>
    <w:p w:rsidR="0095407A" w:rsidRPr="0095407A" w:rsidRDefault="0095407A" w:rsidP="00B10DC3">
      <w:pPr>
        <w:spacing w:after="0" w:line="240" w:lineRule="auto"/>
        <w:ind w:left="2010" w:hanging="2010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15.04.2018</w:t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   II Городской пасхальный фестиваль                                    «Благовест»</w:t>
      </w:r>
    </w:p>
    <w:p w:rsidR="0095407A" w:rsidRPr="0095407A" w:rsidRDefault="0095407A" w:rsidP="00B10DC3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28.05.2018</w:t>
      </w:r>
      <w:r w:rsidRPr="0095407A">
        <w:rPr>
          <w:rFonts w:ascii="Times New Roman" w:hAnsi="Times New Roman" w:cs="Times New Roman"/>
          <w:sz w:val="28"/>
          <w:szCs w:val="28"/>
        </w:rPr>
        <w:tab/>
        <w:t>Городская праздничная программа, посвященная 100-летию пограничных войск «Границы нашей страны»</w:t>
      </w:r>
    </w:p>
    <w:p w:rsidR="0095407A" w:rsidRDefault="0095407A" w:rsidP="00B10DC3">
      <w:pPr>
        <w:spacing w:after="0" w:line="240" w:lineRule="auto"/>
        <w:ind w:left="2127" w:hanging="2127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15.06.2018</w:t>
      </w:r>
      <w:proofErr w:type="gramStart"/>
      <w:r w:rsidRPr="0095407A">
        <w:rPr>
          <w:rFonts w:ascii="Times New Roman" w:hAnsi="Times New Roman" w:cs="Times New Roman"/>
          <w:sz w:val="28"/>
          <w:szCs w:val="28"/>
        </w:rPr>
        <w:t xml:space="preserve">   </w:t>
      </w:r>
      <w:r w:rsidRPr="0095407A">
        <w:rPr>
          <w:rFonts w:ascii="Times New Roman" w:hAnsi="Times New Roman" w:cs="Times New Roman"/>
          <w:sz w:val="28"/>
          <w:szCs w:val="28"/>
        </w:rPr>
        <w:tab/>
        <w:t>В</w:t>
      </w:r>
      <w:proofErr w:type="gramEnd"/>
      <w:r w:rsidRPr="0095407A">
        <w:rPr>
          <w:rFonts w:ascii="Times New Roman" w:hAnsi="Times New Roman" w:cs="Times New Roman"/>
          <w:sz w:val="28"/>
          <w:szCs w:val="28"/>
        </w:rPr>
        <w:t xml:space="preserve"> рамках городской программы необычных праздников    «Праздничный десант. Лето 2018».  Развлекательная программа «День отца»</w:t>
      </w:r>
    </w:p>
    <w:p w:rsidR="0095407A" w:rsidRPr="0095407A" w:rsidRDefault="0095407A" w:rsidP="00B10DC3">
      <w:pPr>
        <w:spacing w:after="0" w:line="240" w:lineRule="auto"/>
        <w:ind w:left="2127" w:hanging="2127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 xml:space="preserve">01.07.2018 </w:t>
      </w:r>
      <w:r w:rsidRPr="0095407A">
        <w:rPr>
          <w:rFonts w:ascii="Times New Roman" w:hAnsi="Times New Roman" w:cs="Times New Roman"/>
          <w:sz w:val="28"/>
          <w:szCs w:val="28"/>
        </w:rPr>
        <w:tab/>
        <w:t>Традиционный национальный праздник                          «Сабантуй»</w:t>
      </w:r>
    </w:p>
    <w:p w:rsidR="0095407A" w:rsidRPr="0095407A" w:rsidRDefault="0095407A" w:rsidP="00B10DC3">
      <w:pPr>
        <w:spacing w:after="0" w:line="240" w:lineRule="auto"/>
        <w:ind w:left="2127" w:hanging="2127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20.07.2018</w:t>
      </w:r>
      <w:proofErr w:type="gramStart"/>
      <w:r w:rsidRPr="0095407A">
        <w:rPr>
          <w:rFonts w:ascii="Times New Roman" w:hAnsi="Times New Roman" w:cs="Times New Roman"/>
          <w:sz w:val="28"/>
          <w:szCs w:val="28"/>
        </w:rPr>
        <w:t xml:space="preserve">   </w:t>
      </w:r>
      <w:r w:rsidRPr="0095407A">
        <w:rPr>
          <w:rFonts w:ascii="Times New Roman" w:hAnsi="Times New Roman" w:cs="Times New Roman"/>
          <w:sz w:val="28"/>
          <w:szCs w:val="28"/>
        </w:rPr>
        <w:tab/>
        <w:t>В</w:t>
      </w:r>
      <w:proofErr w:type="gramEnd"/>
      <w:r w:rsidRPr="0095407A">
        <w:rPr>
          <w:rFonts w:ascii="Times New Roman" w:hAnsi="Times New Roman" w:cs="Times New Roman"/>
          <w:sz w:val="28"/>
          <w:szCs w:val="28"/>
        </w:rPr>
        <w:t xml:space="preserve"> рамках городской программы необычных праздников    «Праздничный десант. Лето 2018».  Развлекательная программа «День Торта»</w:t>
      </w:r>
    </w:p>
    <w:p w:rsidR="0095407A" w:rsidRPr="0095407A" w:rsidRDefault="0095407A" w:rsidP="00B10DC3">
      <w:pPr>
        <w:shd w:val="clear" w:color="auto" w:fill="FFFFFF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21.10.2018</w:t>
      </w:r>
      <w:proofErr w:type="gramStart"/>
      <w:r w:rsidRPr="0095407A">
        <w:rPr>
          <w:rFonts w:ascii="Times New Roman" w:hAnsi="Times New Roman" w:cs="Times New Roman"/>
          <w:sz w:val="28"/>
          <w:szCs w:val="28"/>
        </w:rPr>
        <w:tab/>
        <w:t>В</w:t>
      </w:r>
      <w:proofErr w:type="gramEnd"/>
      <w:r w:rsidRPr="0095407A">
        <w:rPr>
          <w:rFonts w:ascii="Times New Roman" w:hAnsi="Times New Roman" w:cs="Times New Roman"/>
          <w:sz w:val="28"/>
          <w:szCs w:val="28"/>
        </w:rPr>
        <w:t xml:space="preserve"> рамках празднования 245-летия нашего города концертная программа «Пусть дышит классикой Миасс»</w:t>
      </w:r>
    </w:p>
    <w:p w:rsidR="0095407A" w:rsidRPr="0095407A" w:rsidRDefault="0095407A" w:rsidP="00B10DC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10.11.2018</w:t>
      </w:r>
      <w:r w:rsidRPr="0095407A">
        <w:rPr>
          <w:rFonts w:ascii="Times New Roman" w:hAnsi="Times New Roman" w:cs="Times New Roman"/>
          <w:sz w:val="28"/>
          <w:szCs w:val="28"/>
        </w:rPr>
        <w:tab/>
        <w:t>Презентация памятного диска к 100-летию ВЛКСМ "Комсомол - это гордость моя!"</w:t>
      </w:r>
    </w:p>
    <w:p w:rsidR="0095407A" w:rsidRPr="0095407A" w:rsidRDefault="0095407A" w:rsidP="00B10DC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15.11.2018</w:t>
      </w:r>
      <w:r w:rsidRPr="0095407A">
        <w:rPr>
          <w:rFonts w:ascii="Times New Roman" w:hAnsi="Times New Roman" w:cs="Times New Roman"/>
          <w:sz w:val="28"/>
          <w:szCs w:val="28"/>
        </w:rPr>
        <w:tab/>
        <w:t>Праздничная церемония награждения стипендиями Главы МГО «</w:t>
      </w:r>
      <w:proofErr w:type="spellStart"/>
      <w:r w:rsidRPr="0095407A">
        <w:rPr>
          <w:rFonts w:ascii="Times New Roman" w:hAnsi="Times New Roman" w:cs="Times New Roman"/>
          <w:sz w:val="28"/>
          <w:szCs w:val="28"/>
        </w:rPr>
        <w:t>Миасские</w:t>
      </w:r>
      <w:proofErr w:type="spellEnd"/>
      <w:r w:rsidRPr="0095407A">
        <w:rPr>
          <w:rFonts w:ascii="Times New Roman" w:hAnsi="Times New Roman" w:cs="Times New Roman"/>
          <w:sz w:val="28"/>
          <w:szCs w:val="28"/>
        </w:rPr>
        <w:t xml:space="preserve"> звездочки 2018»</w:t>
      </w:r>
    </w:p>
    <w:p w:rsidR="0095407A" w:rsidRPr="0095407A" w:rsidRDefault="0095407A" w:rsidP="00B10DC3">
      <w:pPr>
        <w:pStyle w:val="a3"/>
        <w:shd w:val="clear" w:color="auto" w:fill="FFFFFF"/>
        <w:spacing w:before="0" w:beforeAutospacing="0" w:after="0" w:afterAutospacing="0"/>
        <w:ind w:left="2124" w:hanging="2124"/>
        <w:jc w:val="both"/>
        <w:rPr>
          <w:rFonts w:eastAsiaTheme="minorHAnsi"/>
          <w:sz w:val="28"/>
          <w:szCs w:val="28"/>
          <w:lang w:eastAsia="en-US"/>
        </w:rPr>
      </w:pPr>
      <w:r w:rsidRPr="0095407A">
        <w:rPr>
          <w:rFonts w:eastAsiaTheme="minorHAnsi"/>
          <w:sz w:val="28"/>
          <w:szCs w:val="28"/>
          <w:lang w:eastAsia="en-US"/>
        </w:rPr>
        <w:t xml:space="preserve">03.12.2018 </w:t>
      </w:r>
      <w:r w:rsidRPr="0095407A">
        <w:rPr>
          <w:rFonts w:eastAsiaTheme="minorHAnsi"/>
          <w:sz w:val="28"/>
          <w:szCs w:val="28"/>
          <w:lang w:eastAsia="en-US"/>
        </w:rPr>
        <w:tab/>
        <w:t>Городской праздничный концерт «Радость жизни» для людей с ограниченными возможностями</w:t>
      </w:r>
    </w:p>
    <w:p w:rsidR="00FF324D" w:rsidRDefault="00FF324D" w:rsidP="00B10DC3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F324D" w:rsidRPr="00FF324D" w:rsidRDefault="00FF324D" w:rsidP="00B10DC3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FF324D">
        <w:rPr>
          <w:rFonts w:ascii="Times New Roman" w:hAnsi="Times New Roman" w:cs="Times New Roman"/>
          <w:color w:val="FF0000"/>
          <w:sz w:val="28"/>
          <w:szCs w:val="28"/>
        </w:rPr>
        <w:lastRenderedPageBreak/>
        <w:t>Микрорайонные</w:t>
      </w:r>
      <w:proofErr w:type="spellEnd"/>
      <w:r w:rsidRPr="00FF324D">
        <w:rPr>
          <w:rFonts w:ascii="Times New Roman" w:hAnsi="Times New Roman" w:cs="Times New Roman"/>
          <w:color w:val="FF0000"/>
          <w:sz w:val="28"/>
          <w:szCs w:val="28"/>
        </w:rPr>
        <w:t xml:space="preserve">  мероприятия</w:t>
      </w:r>
      <w:r w:rsidR="0062349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F324D" w:rsidRPr="0095407A" w:rsidRDefault="00FF324D" w:rsidP="00B10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324D" w:rsidRPr="0095407A" w:rsidRDefault="00FF324D" w:rsidP="00B10DC3">
      <w:pPr>
        <w:pStyle w:val="a6"/>
        <w:ind w:left="2124" w:hanging="212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>02.02.2018</w:t>
      </w: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Торжественная программа к 100-летию со дня создания комиссии по делам несовершеннолетних «На страже детства»</w:t>
      </w:r>
    </w:p>
    <w:p w:rsidR="00FF324D" w:rsidRPr="0095407A" w:rsidRDefault="00FF324D" w:rsidP="00B10DC3">
      <w:pPr>
        <w:spacing w:after="0" w:line="240" w:lineRule="auto"/>
        <w:ind w:left="2127" w:hanging="2127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18.02.2018</w:t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Массовое гуляние на масленице «Как </w:t>
      </w:r>
      <w:proofErr w:type="spellStart"/>
      <w:r w:rsidRPr="0095407A">
        <w:rPr>
          <w:rFonts w:ascii="Times New Roman" w:hAnsi="Times New Roman" w:cs="Times New Roman"/>
          <w:sz w:val="28"/>
          <w:szCs w:val="28"/>
        </w:rPr>
        <w:t>домовенок</w:t>
      </w:r>
      <w:proofErr w:type="spellEnd"/>
      <w:r w:rsidRPr="0095407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5407A">
        <w:rPr>
          <w:rFonts w:ascii="Times New Roman" w:hAnsi="Times New Roman" w:cs="Times New Roman"/>
          <w:sz w:val="28"/>
          <w:szCs w:val="28"/>
        </w:rPr>
        <w:t>Печенюшкин</w:t>
      </w:r>
      <w:proofErr w:type="spellEnd"/>
      <w:r w:rsidRPr="0095407A">
        <w:rPr>
          <w:rFonts w:ascii="Times New Roman" w:hAnsi="Times New Roman" w:cs="Times New Roman"/>
          <w:sz w:val="28"/>
          <w:szCs w:val="28"/>
        </w:rPr>
        <w:t xml:space="preserve"> Бабе – Яге весну подарил»</w:t>
      </w:r>
    </w:p>
    <w:p w:rsidR="00FF324D" w:rsidRPr="0095407A" w:rsidRDefault="00FF324D" w:rsidP="00B10DC3">
      <w:pPr>
        <w:pStyle w:val="a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>16.03.2018</w:t>
      </w:r>
      <w:proofErr w:type="gramStart"/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В</w:t>
      </w:r>
      <w:proofErr w:type="gramEnd"/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рамках акции «День добрых дел». </w:t>
      </w:r>
    </w:p>
    <w:p w:rsidR="00FF324D" w:rsidRPr="0095407A" w:rsidRDefault="00FF324D" w:rsidP="00B10DC3">
      <w:pPr>
        <w:pStyle w:val="a6"/>
        <w:ind w:left="141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>Уличное мероприятие «Подари добро»</w:t>
      </w:r>
    </w:p>
    <w:p w:rsidR="00FF324D" w:rsidRPr="0095407A" w:rsidRDefault="00FF324D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08.05.2018</w:t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  <w:t>Концертная программа к 9 мая на п</w:t>
      </w:r>
      <w:proofErr w:type="gramStart"/>
      <w:r w:rsidRPr="0095407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5407A">
        <w:rPr>
          <w:rFonts w:ascii="Times New Roman" w:hAnsi="Times New Roman" w:cs="Times New Roman"/>
          <w:sz w:val="28"/>
          <w:szCs w:val="28"/>
        </w:rPr>
        <w:t>троителей</w:t>
      </w:r>
    </w:p>
    <w:p w:rsidR="00FF324D" w:rsidRPr="0095407A" w:rsidRDefault="00FF324D" w:rsidP="00B10DC3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«Праздник Победы на все времена»</w:t>
      </w:r>
    </w:p>
    <w:p w:rsidR="00FF324D" w:rsidRPr="0095407A" w:rsidRDefault="00FF324D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31.05.2018</w:t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Праздничная программа ко Дню защиты детей </w:t>
      </w:r>
    </w:p>
    <w:p w:rsidR="00FF324D" w:rsidRPr="0095407A" w:rsidRDefault="00FF324D" w:rsidP="00B10DC3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«Все на корабль!»</w:t>
      </w:r>
    </w:p>
    <w:p w:rsidR="00FF324D" w:rsidRPr="0095407A" w:rsidRDefault="00FF324D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06.06.2018</w:t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Открытие летней площадки </w:t>
      </w:r>
    </w:p>
    <w:p w:rsidR="00FF324D" w:rsidRPr="0095407A" w:rsidRDefault="00FF324D" w:rsidP="00B10DC3">
      <w:pPr>
        <w:spacing w:after="0" w:line="240" w:lineRule="auto"/>
        <w:ind w:left="127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 xml:space="preserve"> "Праздник нашего двора"</w:t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</w:r>
    </w:p>
    <w:p w:rsidR="00FF324D" w:rsidRPr="0095407A" w:rsidRDefault="00FF324D" w:rsidP="00B10DC3">
      <w:pPr>
        <w:pStyle w:val="a3"/>
        <w:shd w:val="clear" w:color="auto" w:fill="FFFFFF"/>
        <w:spacing w:before="0" w:beforeAutospacing="0" w:after="0" w:afterAutospacing="0"/>
        <w:ind w:left="2124" w:hanging="2124"/>
        <w:jc w:val="both"/>
        <w:rPr>
          <w:rFonts w:eastAsiaTheme="minorHAnsi"/>
          <w:sz w:val="28"/>
          <w:szCs w:val="28"/>
          <w:lang w:eastAsia="en-US"/>
        </w:rPr>
      </w:pPr>
      <w:r w:rsidRPr="0095407A">
        <w:rPr>
          <w:rFonts w:eastAsiaTheme="minorHAnsi"/>
          <w:sz w:val="28"/>
          <w:szCs w:val="28"/>
          <w:lang w:eastAsia="en-US"/>
        </w:rPr>
        <w:t>08.07.2018</w:t>
      </w:r>
      <w:r w:rsidRPr="0095407A">
        <w:rPr>
          <w:rFonts w:eastAsiaTheme="minorHAnsi"/>
          <w:sz w:val="28"/>
          <w:szCs w:val="28"/>
          <w:lang w:eastAsia="en-US"/>
        </w:rPr>
        <w:tab/>
        <w:t>Развлекательная программа, посвященная Дню Семьи, Любви и Верности «Ромашковое счастье»</w:t>
      </w:r>
    </w:p>
    <w:p w:rsidR="00FF324D" w:rsidRPr="0095407A" w:rsidRDefault="00FF324D" w:rsidP="00B10DC3">
      <w:pPr>
        <w:spacing w:after="0" w:line="240" w:lineRule="auto"/>
        <w:ind w:left="2126" w:hanging="2126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27.08.2018</w:t>
      </w:r>
      <w:r w:rsidRPr="0095407A">
        <w:rPr>
          <w:rFonts w:ascii="Times New Roman" w:hAnsi="Times New Roman" w:cs="Times New Roman"/>
          <w:sz w:val="28"/>
          <w:szCs w:val="28"/>
        </w:rPr>
        <w:tab/>
        <w:t>Закрытие летней площадки. Игровая программа «Путешествие на Мадагаскар»</w:t>
      </w:r>
    </w:p>
    <w:p w:rsidR="00FF324D" w:rsidRPr="0095407A" w:rsidRDefault="00FF324D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31.08.2018</w:t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Праздничная программа ко Дню знаний </w:t>
      </w:r>
    </w:p>
    <w:p w:rsidR="00FF324D" w:rsidRPr="0095407A" w:rsidRDefault="00FF324D" w:rsidP="00B10DC3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«Первосентябрьский переполох»</w:t>
      </w:r>
    </w:p>
    <w:p w:rsidR="00FF324D" w:rsidRPr="0095407A" w:rsidRDefault="00FF324D" w:rsidP="00B10DC3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 xml:space="preserve">08.09.2018 </w:t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Традиционный праздник урожая садоводов-любителей </w:t>
      </w:r>
    </w:p>
    <w:p w:rsidR="00FF324D" w:rsidRPr="0095407A" w:rsidRDefault="00FF324D" w:rsidP="00B10DC3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«Дары осени»</w:t>
      </w:r>
    </w:p>
    <w:p w:rsidR="00FF324D" w:rsidRPr="0095407A" w:rsidRDefault="00FF324D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12.10.2018</w:t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Юбилейная  программа «Празднуем по–царски!» </w:t>
      </w:r>
    </w:p>
    <w:p w:rsidR="00FF324D" w:rsidRPr="0095407A" w:rsidRDefault="00FF324D" w:rsidP="00B10DC3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 xml:space="preserve">к 60 – </w:t>
      </w:r>
      <w:proofErr w:type="spellStart"/>
      <w:r w:rsidRPr="0095407A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95407A">
        <w:rPr>
          <w:rFonts w:ascii="Times New Roman" w:hAnsi="Times New Roman" w:cs="Times New Roman"/>
          <w:sz w:val="28"/>
          <w:szCs w:val="28"/>
        </w:rPr>
        <w:t xml:space="preserve"> Центра досуга «Строитель»</w:t>
      </w:r>
    </w:p>
    <w:p w:rsidR="00FF324D" w:rsidRPr="0095407A" w:rsidRDefault="00FF324D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21.11.2018</w:t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Праздничный концерт к 245-летию города </w:t>
      </w:r>
    </w:p>
    <w:p w:rsidR="00FF324D" w:rsidRPr="0095407A" w:rsidRDefault="00FF324D" w:rsidP="00B10DC3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«Миасс - ты в сердце каждого из нас»</w:t>
      </w:r>
    </w:p>
    <w:p w:rsidR="00FF324D" w:rsidRDefault="00FF324D" w:rsidP="00B10DC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с 22.12 по 29.12.2018</w:t>
      </w:r>
      <w:r w:rsidR="00E06452">
        <w:rPr>
          <w:rFonts w:ascii="Times New Roman" w:hAnsi="Times New Roman" w:cs="Times New Roman"/>
          <w:sz w:val="28"/>
          <w:szCs w:val="28"/>
        </w:rPr>
        <w:t xml:space="preserve"> г.</w:t>
      </w:r>
      <w:r w:rsidRPr="0095407A">
        <w:rPr>
          <w:rFonts w:ascii="Times New Roman" w:hAnsi="Times New Roman" w:cs="Times New Roman"/>
          <w:sz w:val="28"/>
          <w:szCs w:val="28"/>
        </w:rPr>
        <w:t xml:space="preserve">  </w:t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Премьера новогоднего спектакля «Волшебное ОГНИВО или приключения ХРАБРОГО СОЛДАТА» </w:t>
      </w:r>
    </w:p>
    <w:p w:rsidR="00B10DC3" w:rsidRPr="0095407A" w:rsidRDefault="00B10DC3" w:rsidP="00B10DC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</w:p>
    <w:p w:rsidR="00573BCF" w:rsidRPr="00B10DC3" w:rsidRDefault="00573BCF" w:rsidP="00B10DC3">
      <w:pPr>
        <w:pStyle w:val="a3"/>
        <w:spacing w:before="0" w:beforeAutospacing="0" w:after="0" w:afterAutospacing="0"/>
        <w:jc w:val="center"/>
        <w:rPr>
          <w:color w:val="FF0000"/>
          <w:sz w:val="28"/>
          <w:szCs w:val="28"/>
        </w:rPr>
      </w:pPr>
      <w:r w:rsidRPr="00B10DC3">
        <w:rPr>
          <w:color w:val="FF0000"/>
          <w:sz w:val="28"/>
          <w:szCs w:val="28"/>
        </w:rPr>
        <w:t>Мероприятия «Город - селу»</w:t>
      </w:r>
    </w:p>
    <w:p w:rsidR="00573BCF" w:rsidRDefault="00573BCF" w:rsidP="00B10DC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10DC3">
        <w:rPr>
          <w:color w:val="000000"/>
          <w:sz w:val="28"/>
          <w:szCs w:val="28"/>
        </w:rPr>
        <w:t xml:space="preserve">Яркий, теплый и душевный праздник провел ЦД «Строитель» ко </w:t>
      </w:r>
      <w:r w:rsidR="00B10DC3" w:rsidRPr="00B10DC3">
        <w:rPr>
          <w:color w:val="000000"/>
          <w:sz w:val="28"/>
          <w:szCs w:val="28"/>
        </w:rPr>
        <w:t xml:space="preserve">Дню города в селе Новоандреевка, ко </w:t>
      </w:r>
      <w:r w:rsidRPr="00B10DC3">
        <w:rPr>
          <w:color w:val="000000"/>
          <w:sz w:val="28"/>
          <w:szCs w:val="28"/>
        </w:rPr>
        <w:t xml:space="preserve">Дню пожилого человека </w:t>
      </w:r>
      <w:r w:rsidR="00B10DC3" w:rsidRPr="00B10DC3">
        <w:rPr>
          <w:color w:val="000000"/>
          <w:sz w:val="28"/>
          <w:szCs w:val="28"/>
        </w:rPr>
        <w:t>в</w:t>
      </w:r>
      <w:r w:rsidRPr="00B10DC3">
        <w:rPr>
          <w:color w:val="000000"/>
          <w:sz w:val="28"/>
          <w:szCs w:val="28"/>
        </w:rPr>
        <w:t xml:space="preserve"> поселке </w:t>
      </w:r>
      <w:proofErr w:type="spellStart"/>
      <w:r w:rsidR="00B10DC3" w:rsidRPr="00B10DC3">
        <w:rPr>
          <w:color w:val="000000"/>
          <w:sz w:val="28"/>
          <w:szCs w:val="28"/>
        </w:rPr>
        <w:t>Новотагилка</w:t>
      </w:r>
      <w:proofErr w:type="spellEnd"/>
      <w:r w:rsidR="00B10DC3" w:rsidRPr="00B10DC3">
        <w:rPr>
          <w:color w:val="000000"/>
          <w:sz w:val="28"/>
          <w:szCs w:val="28"/>
        </w:rPr>
        <w:t>. Концерты</w:t>
      </w:r>
      <w:r w:rsidRPr="00B10DC3">
        <w:rPr>
          <w:color w:val="000000"/>
          <w:sz w:val="28"/>
          <w:szCs w:val="28"/>
        </w:rPr>
        <w:t xml:space="preserve"> подарил</w:t>
      </w:r>
      <w:r w:rsidR="00B10DC3" w:rsidRPr="00B10DC3">
        <w:rPr>
          <w:color w:val="000000"/>
          <w:sz w:val="28"/>
          <w:szCs w:val="28"/>
        </w:rPr>
        <w:t>и</w:t>
      </w:r>
      <w:r w:rsidRPr="00B10DC3">
        <w:rPr>
          <w:color w:val="000000"/>
          <w:sz w:val="28"/>
          <w:szCs w:val="28"/>
        </w:rPr>
        <w:t xml:space="preserve"> всем гостям отличное настроение, массу положительных эмоций и </w:t>
      </w:r>
      <w:proofErr w:type="gramStart"/>
      <w:r w:rsidRPr="00B10DC3">
        <w:rPr>
          <w:color w:val="000000"/>
          <w:sz w:val="28"/>
          <w:szCs w:val="28"/>
        </w:rPr>
        <w:t>добрых воспоминаний</w:t>
      </w:r>
      <w:proofErr w:type="gramEnd"/>
      <w:r w:rsidRPr="00B10DC3">
        <w:rPr>
          <w:color w:val="000000"/>
          <w:sz w:val="28"/>
          <w:szCs w:val="28"/>
        </w:rPr>
        <w:t xml:space="preserve">! </w:t>
      </w:r>
      <w:r w:rsidRPr="00B10DC3">
        <w:rPr>
          <w:sz w:val="28"/>
          <w:szCs w:val="28"/>
        </w:rPr>
        <w:t>Программа была подготовлена творческими сотрудниками Центра досуга «Строитель», солистами коллектива русской песни «Забавушка», гармонистом, автором - исполнителем Н.Семеновым.</w:t>
      </w:r>
    </w:p>
    <w:p w:rsidR="00573BCF" w:rsidRPr="00F638A9" w:rsidRDefault="00573BCF" w:rsidP="00B10DC3">
      <w:pPr>
        <w:pStyle w:val="a3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F638A9">
        <w:rPr>
          <w:i/>
          <w:sz w:val="28"/>
          <w:szCs w:val="28"/>
        </w:rPr>
        <w:t>Наиболее подробно</w:t>
      </w:r>
      <w:r>
        <w:rPr>
          <w:i/>
          <w:sz w:val="28"/>
          <w:szCs w:val="28"/>
        </w:rPr>
        <w:t xml:space="preserve"> все</w:t>
      </w:r>
      <w:r w:rsidRPr="00F638A9">
        <w:rPr>
          <w:i/>
          <w:sz w:val="28"/>
          <w:szCs w:val="28"/>
        </w:rPr>
        <w:t xml:space="preserve"> мероприятия освещены в разделе «Основная деятельность»</w:t>
      </w:r>
    </w:p>
    <w:p w:rsidR="00FF324D" w:rsidRPr="0095407A" w:rsidRDefault="00FF324D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07A" w:rsidRPr="0095407A" w:rsidRDefault="0095407A" w:rsidP="00B10DC3">
      <w:pPr>
        <w:spacing w:after="0" w:line="240" w:lineRule="auto"/>
        <w:ind w:left="1416" w:firstLine="708"/>
        <w:rPr>
          <w:rFonts w:ascii="Times New Roman" w:hAnsi="Times New Roman" w:cs="Times New Roman"/>
          <w:color w:val="FF0000"/>
          <w:sz w:val="28"/>
          <w:szCs w:val="28"/>
        </w:rPr>
      </w:pPr>
      <w:r w:rsidRPr="0095407A">
        <w:rPr>
          <w:rFonts w:ascii="Times New Roman" w:hAnsi="Times New Roman" w:cs="Times New Roman"/>
          <w:color w:val="FF0000"/>
          <w:sz w:val="28"/>
          <w:szCs w:val="28"/>
        </w:rPr>
        <w:t>Проведение фестивалей и конкурсов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5407A" w:rsidRPr="0095407A" w:rsidRDefault="0095407A" w:rsidP="00B10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407A" w:rsidRPr="0095407A" w:rsidRDefault="0095407A" w:rsidP="00B10DC3">
      <w:pPr>
        <w:pStyle w:val="a6"/>
        <w:ind w:left="2410" w:hanging="2410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17.02. и 03.03.2018</w:t>
      </w:r>
      <w:r w:rsidR="00E064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</w:t>
      </w: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>IX Областной фольклорный конкурс- фестиваль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юных и </w:t>
      </w: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молодых исполнителей народной песни и </w:t>
      </w:r>
      <w:r w:rsidRPr="0095407A">
        <w:rPr>
          <w:rFonts w:ascii="Times New Roman" w:hAnsi="Times New Roman" w:cs="Times New Roman"/>
          <w:sz w:val="28"/>
          <w:szCs w:val="28"/>
          <w:lang w:eastAsia="en-US"/>
        </w:rPr>
        <w:t xml:space="preserve">танца «ИСТОКИ» </w:t>
      </w:r>
      <w:r w:rsidRPr="009540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95407A" w:rsidRPr="0095407A" w:rsidRDefault="0095407A" w:rsidP="00B10DC3">
      <w:pPr>
        <w:tabs>
          <w:tab w:val="left" w:pos="2127"/>
        </w:tabs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407A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95407A">
        <w:rPr>
          <w:rFonts w:ascii="Times New Roman" w:hAnsi="Times New Roman" w:cs="Times New Roman"/>
          <w:sz w:val="28"/>
          <w:szCs w:val="28"/>
        </w:rPr>
        <w:t xml:space="preserve"> 01.04. по 20.04.2018</w:t>
      </w:r>
      <w:r w:rsidR="00E06452">
        <w:rPr>
          <w:rFonts w:ascii="Times New Roman" w:hAnsi="Times New Roman" w:cs="Times New Roman"/>
          <w:sz w:val="28"/>
          <w:szCs w:val="28"/>
        </w:rPr>
        <w:t xml:space="preserve"> </w:t>
      </w:r>
      <w:r w:rsidRPr="0095407A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407A">
        <w:rPr>
          <w:rFonts w:ascii="Times New Roman" w:hAnsi="Times New Roman" w:cs="Times New Roman"/>
          <w:sz w:val="28"/>
          <w:szCs w:val="28"/>
        </w:rPr>
        <w:t>III Городской театральн</w:t>
      </w:r>
      <w:r>
        <w:rPr>
          <w:rFonts w:ascii="Times New Roman" w:hAnsi="Times New Roman" w:cs="Times New Roman"/>
          <w:sz w:val="28"/>
          <w:szCs w:val="28"/>
        </w:rPr>
        <w:t xml:space="preserve">ый фестиваль «Зеркало </w:t>
      </w:r>
      <w:r w:rsidRPr="0095407A">
        <w:rPr>
          <w:rFonts w:ascii="Times New Roman" w:hAnsi="Times New Roman" w:cs="Times New Roman"/>
          <w:sz w:val="28"/>
          <w:szCs w:val="28"/>
        </w:rPr>
        <w:t>сцены»</w:t>
      </w:r>
    </w:p>
    <w:p w:rsidR="0095407A" w:rsidRPr="0095407A" w:rsidRDefault="0095407A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07.04.2018</w:t>
      </w:r>
      <w:r w:rsidRPr="0095407A">
        <w:rPr>
          <w:rFonts w:ascii="Times New Roman" w:hAnsi="Times New Roman" w:cs="Times New Roman"/>
          <w:sz w:val="28"/>
          <w:szCs w:val="28"/>
        </w:rPr>
        <w:tab/>
      </w:r>
      <w:r w:rsidRPr="0095407A">
        <w:rPr>
          <w:rFonts w:ascii="Times New Roman" w:hAnsi="Times New Roman" w:cs="Times New Roman"/>
          <w:sz w:val="28"/>
          <w:szCs w:val="28"/>
        </w:rPr>
        <w:tab/>
        <w:t>Региональный фестиваль тюркских народов «</w:t>
      </w:r>
      <w:proofErr w:type="spellStart"/>
      <w:r w:rsidRPr="0095407A">
        <w:rPr>
          <w:rFonts w:ascii="Times New Roman" w:hAnsi="Times New Roman" w:cs="Times New Roman"/>
          <w:sz w:val="28"/>
          <w:szCs w:val="28"/>
        </w:rPr>
        <w:t>Уралым</w:t>
      </w:r>
      <w:proofErr w:type="spellEnd"/>
      <w:r w:rsidRPr="0095407A">
        <w:rPr>
          <w:rFonts w:ascii="Times New Roman" w:hAnsi="Times New Roman" w:cs="Times New Roman"/>
          <w:sz w:val="28"/>
          <w:szCs w:val="28"/>
        </w:rPr>
        <w:t>»</w:t>
      </w:r>
    </w:p>
    <w:p w:rsidR="0095407A" w:rsidRPr="0095407A" w:rsidRDefault="0095407A" w:rsidP="00B10DC3">
      <w:pPr>
        <w:spacing w:after="0" w:line="240" w:lineRule="auto"/>
        <w:ind w:left="2010" w:hanging="2010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15.04.2018</w:t>
      </w:r>
      <w:r w:rsidRPr="0095407A">
        <w:rPr>
          <w:rFonts w:ascii="Times New Roman" w:hAnsi="Times New Roman" w:cs="Times New Roman"/>
          <w:sz w:val="28"/>
          <w:szCs w:val="28"/>
        </w:rPr>
        <w:tab/>
        <w:t xml:space="preserve">   II Городской пасхальный фестиваль                              «Благовест»</w:t>
      </w:r>
    </w:p>
    <w:p w:rsidR="0095407A" w:rsidRPr="0095407A" w:rsidRDefault="0095407A" w:rsidP="00B10DC3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22.04.2018</w:t>
      </w:r>
      <w:r w:rsidRPr="0095407A">
        <w:rPr>
          <w:rFonts w:ascii="Times New Roman" w:hAnsi="Times New Roman" w:cs="Times New Roman"/>
          <w:sz w:val="28"/>
          <w:szCs w:val="28"/>
        </w:rPr>
        <w:tab/>
        <w:t>VII Областной фестиваль театров малых форм      «Театральная весна – 2018»</w:t>
      </w:r>
    </w:p>
    <w:p w:rsidR="0095407A" w:rsidRPr="0095407A" w:rsidRDefault="0095407A" w:rsidP="00B10DC3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</w:rPr>
      </w:pPr>
      <w:r w:rsidRPr="0095407A">
        <w:rPr>
          <w:rFonts w:ascii="Times New Roman" w:hAnsi="Times New Roman" w:cs="Times New Roman"/>
          <w:sz w:val="28"/>
          <w:szCs w:val="28"/>
        </w:rPr>
        <w:t>04.11.2018</w:t>
      </w:r>
      <w:r w:rsidRPr="0095407A">
        <w:rPr>
          <w:rFonts w:ascii="Times New Roman" w:hAnsi="Times New Roman" w:cs="Times New Roman"/>
          <w:sz w:val="28"/>
          <w:szCs w:val="28"/>
        </w:rPr>
        <w:tab/>
        <w:t>III Городской фестиваль приемных, опекаемых и многодетных семей «</w:t>
      </w:r>
      <w:proofErr w:type="gramStart"/>
      <w:r w:rsidRPr="0095407A">
        <w:rPr>
          <w:rFonts w:ascii="Times New Roman" w:hAnsi="Times New Roman" w:cs="Times New Roman"/>
          <w:sz w:val="28"/>
          <w:szCs w:val="28"/>
        </w:rPr>
        <w:t>Счастливы</w:t>
      </w:r>
      <w:proofErr w:type="gramEnd"/>
      <w:r w:rsidRPr="0095407A">
        <w:rPr>
          <w:rFonts w:ascii="Times New Roman" w:hAnsi="Times New Roman" w:cs="Times New Roman"/>
          <w:sz w:val="28"/>
          <w:szCs w:val="28"/>
        </w:rPr>
        <w:t xml:space="preserve"> вместе!»</w:t>
      </w:r>
    </w:p>
    <w:p w:rsidR="0095407A" w:rsidRDefault="0095407A" w:rsidP="00B10DC3">
      <w:pPr>
        <w:pStyle w:val="a6"/>
        <w:ind w:left="2124" w:hanging="212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>25.11.2018</w:t>
      </w:r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Городская конкурсная программа, посвященная 245-летию города и Дню матери «</w:t>
      </w:r>
      <w:proofErr w:type="spellStart"/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>Супер-бабушка</w:t>
      </w:r>
      <w:proofErr w:type="spellEnd"/>
      <w:r w:rsidRPr="009540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Миасса»</w:t>
      </w:r>
      <w:r w:rsidR="00E0645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06452" w:rsidRPr="0095407A" w:rsidRDefault="00E06452" w:rsidP="00B10DC3">
      <w:pPr>
        <w:pStyle w:val="a6"/>
        <w:ind w:left="2124" w:hanging="212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5407A" w:rsidRPr="0095407A" w:rsidRDefault="00E06452" w:rsidP="00B1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13.12. по 15.12.2018 г. Международный и Всероссийский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Арт-фестиваль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развития и поддержки детского и юношеского</w:t>
      </w:r>
      <w:r w:rsidR="00B10DC3">
        <w:rPr>
          <w:rFonts w:ascii="Times New Roman" w:hAnsi="Times New Roman" w:cs="Times New Roman"/>
          <w:sz w:val="28"/>
          <w:szCs w:val="28"/>
        </w:rPr>
        <w:t xml:space="preserve"> творчества «За Синей Птицей» (</w:t>
      </w:r>
      <w:r>
        <w:rPr>
          <w:rFonts w:ascii="Times New Roman" w:hAnsi="Times New Roman" w:cs="Times New Roman"/>
          <w:sz w:val="28"/>
          <w:szCs w:val="28"/>
        </w:rPr>
        <w:t xml:space="preserve">При поддержке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Мнистерства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культуры Российской Федерации).</w:t>
      </w:r>
    </w:p>
    <w:p w:rsidR="0095407A" w:rsidRDefault="0095407A" w:rsidP="00B10D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DC3" w:rsidRDefault="00B10DC3" w:rsidP="00B10DC3">
      <w:pPr>
        <w:pStyle w:val="a3"/>
        <w:spacing w:before="0" w:beforeAutospacing="0" w:after="0" w:afterAutospacing="0"/>
        <w:jc w:val="center"/>
        <w:rPr>
          <w:color w:val="FF0000"/>
          <w:sz w:val="28"/>
          <w:szCs w:val="28"/>
        </w:rPr>
      </w:pPr>
      <w:r w:rsidRPr="00B10DC3">
        <w:rPr>
          <w:color w:val="FF0000"/>
          <w:sz w:val="28"/>
          <w:szCs w:val="28"/>
        </w:rPr>
        <w:t xml:space="preserve">Развитие </w:t>
      </w:r>
      <w:proofErr w:type="spellStart"/>
      <w:r w:rsidRPr="00B10DC3">
        <w:rPr>
          <w:color w:val="FF0000"/>
          <w:sz w:val="28"/>
          <w:szCs w:val="28"/>
        </w:rPr>
        <w:t>самомдеятельного</w:t>
      </w:r>
      <w:proofErr w:type="spellEnd"/>
      <w:r w:rsidRPr="00B10DC3">
        <w:rPr>
          <w:color w:val="FF0000"/>
          <w:sz w:val="28"/>
          <w:szCs w:val="28"/>
        </w:rPr>
        <w:t xml:space="preserve"> творчества </w:t>
      </w:r>
    </w:p>
    <w:p w:rsidR="00B10DC3" w:rsidRPr="00B10DC3" w:rsidRDefault="00B10DC3" w:rsidP="00B10DC3">
      <w:pPr>
        <w:pStyle w:val="a3"/>
        <w:spacing w:before="0" w:beforeAutospacing="0" w:after="0" w:afterAutospacing="0"/>
        <w:jc w:val="center"/>
        <w:rPr>
          <w:color w:val="FF0000"/>
          <w:sz w:val="28"/>
          <w:szCs w:val="28"/>
        </w:rPr>
      </w:pPr>
    </w:p>
    <w:p w:rsidR="00B10DC3" w:rsidRPr="00375808" w:rsidRDefault="00B10DC3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повысилось мастерство творческих коллективов ЦД «Строитель». Лучшие из них стали Лауреатами Городских, Областных, Всероссийских, Международных конкурсов. Всего коллективы и кружки  ЦД «Строитель»  посетили конкурсные мероприятия в количестве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Международного уровня – 1;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Всероссийского уровня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6; Областного уровня – 17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Городского -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10DC3" w:rsidRDefault="00B10DC3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отметить, что с каждым годом растет </w:t>
      </w:r>
      <w:proofErr w:type="spellStart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</w:t>
      </w:r>
      <w:proofErr w:type="spellEnd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 и использование всевозможных материалов в работе кружков прикладного творчества и общего развития. Более эффективно стало  проведение обуча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форм в виде мастер-классов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Участие детей в фестивалях, конкурсах,  городских и </w:t>
      </w:r>
      <w:proofErr w:type="spellStart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микрорайонных</w:t>
      </w:r>
      <w:proofErr w:type="spellEnd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 расширило культурный кругозор, подарило массу положительных эмоций. </w:t>
      </w:r>
    </w:p>
    <w:p w:rsidR="00B10DC3" w:rsidRPr="00375808" w:rsidRDefault="00B10DC3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5F5" w:rsidRPr="009445B6" w:rsidRDefault="00C225F5" w:rsidP="00B10DC3">
      <w:pPr>
        <w:pStyle w:val="a3"/>
        <w:spacing w:before="0" w:beforeAutospacing="0" w:after="0" w:afterAutospacing="0"/>
        <w:jc w:val="center"/>
        <w:rPr>
          <w:color w:val="FF0000"/>
          <w:sz w:val="28"/>
          <w:szCs w:val="28"/>
        </w:rPr>
      </w:pPr>
      <w:r w:rsidRPr="009445B6">
        <w:rPr>
          <w:color w:val="FF0000"/>
          <w:sz w:val="28"/>
          <w:szCs w:val="28"/>
        </w:rPr>
        <w:t>Отчетные концерты коллективов художественной самодеятельности</w:t>
      </w:r>
      <w:r w:rsidR="0011486A">
        <w:rPr>
          <w:color w:val="FF0000"/>
          <w:sz w:val="28"/>
          <w:szCs w:val="28"/>
        </w:rPr>
        <w:t>.</w:t>
      </w:r>
    </w:p>
    <w:p w:rsidR="00457968" w:rsidRPr="00457968" w:rsidRDefault="00457968" w:rsidP="00B10DC3">
      <w:pPr>
        <w:pStyle w:val="a6"/>
        <w:ind w:left="2124" w:hanging="21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79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24.02.2018 </w:t>
      </w:r>
      <w:r w:rsidRPr="00457968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Юбилейная концертная программа «Этюды в ярких тонах» Народного коллектива ансамбля бального танца «Визави»</w:t>
      </w:r>
    </w:p>
    <w:p w:rsidR="00457968" w:rsidRPr="00457968" w:rsidRDefault="00457968" w:rsidP="00B10DC3">
      <w:pPr>
        <w:spacing w:after="0" w:line="240" w:lineRule="auto"/>
        <w:ind w:left="2124" w:hanging="2124"/>
        <w:rPr>
          <w:rFonts w:ascii="Times New Roman" w:eastAsia="Calibri" w:hAnsi="Times New Roman" w:cs="Times New Roman"/>
          <w:sz w:val="28"/>
          <w:szCs w:val="28"/>
        </w:rPr>
      </w:pPr>
      <w:r w:rsidRPr="00457968">
        <w:rPr>
          <w:rFonts w:ascii="Times New Roman" w:eastAsia="Calibri" w:hAnsi="Times New Roman" w:cs="Times New Roman"/>
          <w:sz w:val="28"/>
          <w:szCs w:val="28"/>
        </w:rPr>
        <w:t>11.03.2018</w:t>
      </w:r>
      <w:r w:rsidRPr="00457968">
        <w:rPr>
          <w:rFonts w:ascii="Times New Roman" w:eastAsia="Calibri" w:hAnsi="Times New Roman" w:cs="Times New Roman"/>
          <w:sz w:val="28"/>
          <w:szCs w:val="28"/>
        </w:rPr>
        <w:tab/>
        <w:t>Премьера спектакля «Собака на сене» молодежного театра «Архитектон»</w:t>
      </w:r>
    </w:p>
    <w:p w:rsidR="00457968" w:rsidRPr="00457968" w:rsidRDefault="00457968" w:rsidP="00B10DC3">
      <w:pPr>
        <w:spacing w:after="0" w:line="240" w:lineRule="auto"/>
        <w:ind w:left="2124" w:hanging="2124"/>
        <w:rPr>
          <w:rFonts w:ascii="Times New Roman" w:eastAsia="Calibri" w:hAnsi="Times New Roman" w:cs="Times New Roman"/>
          <w:sz w:val="28"/>
          <w:szCs w:val="28"/>
        </w:rPr>
      </w:pPr>
      <w:r w:rsidRPr="00457968">
        <w:rPr>
          <w:rFonts w:ascii="Times New Roman" w:eastAsia="Calibri" w:hAnsi="Times New Roman" w:cs="Times New Roman"/>
          <w:sz w:val="28"/>
          <w:szCs w:val="28"/>
        </w:rPr>
        <w:t>25.03.2018</w:t>
      </w:r>
      <w:r w:rsidRPr="00457968">
        <w:rPr>
          <w:rFonts w:ascii="Times New Roman" w:eastAsia="Calibri" w:hAnsi="Times New Roman" w:cs="Times New Roman"/>
          <w:sz w:val="28"/>
          <w:szCs w:val="28"/>
        </w:rPr>
        <w:tab/>
        <w:t>Премьера спектакля «Ты…» Народного музыкально-драматического театра</w:t>
      </w:r>
    </w:p>
    <w:p w:rsidR="00457968" w:rsidRPr="00457968" w:rsidRDefault="00457968" w:rsidP="00B10DC3">
      <w:pPr>
        <w:spacing w:after="0" w:line="240" w:lineRule="auto"/>
        <w:ind w:left="2124" w:hanging="2124"/>
        <w:rPr>
          <w:rFonts w:ascii="Times New Roman" w:eastAsia="Calibri" w:hAnsi="Times New Roman" w:cs="Times New Roman"/>
          <w:sz w:val="28"/>
          <w:szCs w:val="28"/>
        </w:rPr>
      </w:pPr>
      <w:r w:rsidRPr="00457968">
        <w:rPr>
          <w:rFonts w:ascii="Times New Roman" w:eastAsia="Calibri" w:hAnsi="Times New Roman" w:cs="Times New Roman"/>
          <w:sz w:val="28"/>
          <w:szCs w:val="28"/>
        </w:rPr>
        <w:t>27.04.2018</w:t>
      </w:r>
      <w:r w:rsidRPr="00457968">
        <w:rPr>
          <w:rFonts w:ascii="Times New Roman" w:eastAsia="Calibri" w:hAnsi="Times New Roman" w:cs="Times New Roman"/>
          <w:sz w:val="28"/>
          <w:szCs w:val="28"/>
        </w:rPr>
        <w:tab/>
        <w:t>Концертная программа «Околица родная» солистов ансамбля русской песни «Забавушка»</w:t>
      </w:r>
    </w:p>
    <w:p w:rsidR="00457968" w:rsidRPr="00457968" w:rsidRDefault="00457968" w:rsidP="00B10DC3">
      <w:pPr>
        <w:spacing w:after="0" w:line="240" w:lineRule="auto"/>
        <w:ind w:left="2124" w:hanging="2124"/>
        <w:rPr>
          <w:rFonts w:ascii="Times New Roman" w:eastAsia="Calibri" w:hAnsi="Times New Roman" w:cs="Times New Roman"/>
          <w:sz w:val="28"/>
          <w:szCs w:val="28"/>
        </w:rPr>
      </w:pPr>
      <w:r w:rsidRPr="00457968">
        <w:rPr>
          <w:rFonts w:ascii="Times New Roman" w:eastAsia="Calibri" w:hAnsi="Times New Roman" w:cs="Times New Roman"/>
          <w:sz w:val="28"/>
          <w:szCs w:val="28"/>
        </w:rPr>
        <w:t>29.04.2018</w:t>
      </w:r>
      <w:r w:rsidRPr="00457968">
        <w:rPr>
          <w:rFonts w:ascii="Times New Roman" w:eastAsia="Calibri" w:hAnsi="Times New Roman" w:cs="Times New Roman"/>
          <w:sz w:val="28"/>
          <w:szCs w:val="28"/>
        </w:rPr>
        <w:tab/>
        <w:t>Отчетный концерт «Наша эра» Народного коллектива ансамбля танца «Рефлексия»</w:t>
      </w:r>
    </w:p>
    <w:p w:rsidR="00C225F5" w:rsidRDefault="00C225F5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Центр досуга продолжил  свою  практику по выездным формам работы с аудиторией на бесплатной основе. В течение года были организованы концертные программы солистов коллектива «Забавушка» для пожилых людей, прибывающих в дневном центре УСЗН, посетителей библиотек. Детским отделом были организованы выездные праздники дворов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мероприятия на Бульваре Мира.</w:t>
      </w:r>
    </w:p>
    <w:p w:rsidR="00C225F5" w:rsidRDefault="00C225F5" w:rsidP="00B10DC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мероприятий</w:t>
      </w:r>
      <w:r w:rsidR="00D724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5F5" w:rsidRDefault="00D72495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 администрация Центра досуга, а также заведующие отделами проводят оценку прошедшим мероприятиям с целью </w:t>
      </w:r>
      <w:r w:rsidR="001148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качества предоставления услуги  населению и недопущения ошибок в перспективе.</w:t>
      </w:r>
    </w:p>
    <w:tbl>
      <w:tblPr>
        <w:tblW w:w="10196" w:type="dxa"/>
        <w:tblInd w:w="-73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0196"/>
      </w:tblGrid>
      <w:tr w:rsidR="00C225F5" w:rsidRPr="00F2551D" w:rsidTr="00400FFD">
        <w:trPr>
          <w:trHeight w:val="60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сценария</w:t>
            </w:r>
          </w:p>
          <w:p w:rsidR="00C225F5" w:rsidRPr="00F2551D" w:rsidRDefault="00C225F5" w:rsidP="00B10DC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Логичность сюжетной линии</w:t>
            </w:r>
          </w:p>
        </w:tc>
      </w:tr>
      <w:tr w:rsidR="00C225F5" w:rsidRPr="00F2551D" w:rsidTr="00400FFD">
        <w:trPr>
          <w:trHeight w:val="24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Сюжетная насыщенность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сценарного плана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Актуальность мероприятия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Присутствует ли воспитательный элемент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возрастным особенностям целевой группы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длительности мероприятия возрастным особенностям целевой группы</w:t>
            </w:r>
          </w:p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Оригинальность подачи материала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подготовленности мероприятия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Взаимодействие с другими коллективами ГБОУ </w:t>
            </w:r>
            <w:proofErr w:type="spellStart"/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ЗДТДиМ</w:t>
            </w:r>
            <w:proofErr w:type="spellEnd"/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учреждениями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C225F5" w:rsidRPr="00F2551D" w:rsidTr="00400FFD">
        <w:trPr>
          <w:trHeight w:val="48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мероприятия</w:t>
            </w:r>
          </w:p>
          <w:p w:rsidR="00C225F5" w:rsidRPr="00F2551D" w:rsidRDefault="00C225F5" w:rsidP="00B10DC3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форм и приемов работы</w:t>
            </w:r>
          </w:p>
        </w:tc>
      </w:tr>
      <w:tr w:rsidR="00C225F5" w:rsidRPr="00F2551D" w:rsidTr="00400FFD">
        <w:trPr>
          <w:trHeight w:val="30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Зрелищность/Красочность</w:t>
            </w:r>
          </w:p>
        </w:tc>
      </w:tr>
      <w:tr w:rsidR="00C225F5" w:rsidRPr="00F2551D" w:rsidTr="00400FFD">
        <w:trPr>
          <w:trHeight w:val="30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мероприяти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</w:tr>
      <w:tr w:rsidR="00C225F5" w:rsidRPr="00F2551D" w:rsidTr="00400FFD">
        <w:trPr>
          <w:trHeight w:val="22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Неоправданные паузы 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Эмоциональная окраска мероприятия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педагога и учащихся на сцене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Интерактивные формы работы со зрителем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Декорационное оформление мероприятия</w:t>
            </w:r>
          </w:p>
        </w:tc>
      </w:tr>
      <w:tr w:rsidR="00C225F5" w:rsidRPr="00F2551D" w:rsidTr="00400FFD">
        <w:trPr>
          <w:trHeight w:val="20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</w:t>
            </w:r>
          </w:p>
          <w:p w:rsidR="00C225F5" w:rsidRPr="00F2551D" w:rsidRDefault="00C225F5" w:rsidP="00B10DC3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</w:tc>
      </w:tr>
      <w:tr w:rsidR="00C225F5" w:rsidRPr="00F2551D" w:rsidTr="00400FFD">
        <w:trPr>
          <w:trHeight w:val="32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 общения</w:t>
            </w:r>
          </w:p>
        </w:tc>
      </w:tr>
      <w:tr w:rsidR="00C225F5" w:rsidRPr="00F2551D" w:rsidTr="00400FFD">
        <w:trPr>
          <w:trHeight w:val="56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Костюмы</w:t>
            </w:r>
          </w:p>
          <w:p w:rsidR="00C225F5" w:rsidRPr="00F2551D" w:rsidRDefault="00C225F5" w:rsidP="00B10DC3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образу персонажа</w:t>
            </w:r>
          </w:p>
        </w:tc>
      </w:tr>
      <w:tr w:rsidR="00C225F5" w:rsidRPr="00F2551D" w:rsidTr="00400FFD">
        <w:trPr>
          <w:trHeight w:val="28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Аккуратность, чистота, исправность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санитарных норм, техники безопасности и пр.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актеров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C225F5" w:rsidRPr="00F2551D" w:rsidTr="00400FFD">
        <w:trPr>
          <w:trHeight w:val="28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Звуковое оформление мероприятия в целом</w:t>
            </w:r>
          </w:p>
        </w:tc>
      </w:tr>
      <w:tr w:rsidR="00C225F5" w:rsidRPr="00F2551D" w:rsidTr="00400FFD">
        <w:trPr>
          <w:trHeight w:val="280"/>
        </w:trPr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фонограмм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Световое оформление мероприятия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Проекция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специальных эффектов</w:t>
            </w:r>
          </w:p>
          <w:p w:rsidR="00C225F5" w:rsidRPr="00F2551D" w:rsidRDefault="00C225F5" w:rsidP="00B10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2551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lang w:eastAsia="ru-RU"/>
              </w:rPr>
              <w:t>(Мыльные пузыри, дым-машина, круг сцены, машина снега и прочее)</w:t>
            </w:r>
          </w:p>
        </w:tc>
      </w:tr>
      <w:tr w:rsidR="00C225F5" w:rsidRPr="00F2551D" w:rsidTr="00400FFD"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25F5" w:rsidRPr="00F2551D" w:rsidRDefault="00C225F5" w:rsidP="00B10DC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C225F5" w:rsidRPr="00375808" w:rsidRDefault="00C225F5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C3" w:rsidRDefault="00B10DC3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Центр досуга активно привлекает и эффективно использует внебюджетные средства для дальнейшего развития учреждения. В результате 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поступило доходов от платных услуг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277615 руб., для сравнения в предыдущем 2017 году было заработано 1012390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</w:t>
      </w:r>
      <w:proofErr w:type="gramStart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полученные  от предпринимательской и 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видов деятельности учреждения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ЦД улучшил</w:t>
      </w:r>
      <w:proofErr w:type="gramEnd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материально – техническую базу. Было приобретено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материальных средств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 </w:t>
      </w:r>
      <w:r w:rsidRPr="00AC6F11">
        <w:rPr>
          <w:rFonts w:ascii="Times New Roman" w:eastAsia="Times New Roman" w:hAnsi="Times New Roman" w:cs="Times New Roman"/>
          <w:sz w:val="28"/>
          <w:szCs w:val="28"/>
          <w:lang w:eastAsia="ru-RU"/>
        </w:rPr>
        <w:t>508869,84</w:t>
      </w:r>
      <w:r w:rsidRPr="008F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 и комплектующие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роведены косметические ремонтные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 ремонт туалета, зрительного зала, гардероба, частичный ремонт цоколя фасада здания.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этого приобретены электротовары, канцтовары, </w:t>
      </w:r>
      <w:proofErr w:type="spellStart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</w:t>
      </w:r>
      <w:proofErr w:type="spellEnd"/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товары, ткани для костюмов, сладкие призы и сувениры,  периодические издания. Также внебюджетные средства были направлены на заработную плату работников, оплату курсов повышения квалификации, участие  в конкурсах – фестивалях, на транспортные расходы. По программе «Безопасность учреждения» </w:t>
      </w:r>
      <w:r w:rsidRPr="00A435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 внебюджетных сре</w:t>
      </w:r>
      <w:proofErr w:type="gramStart"/>
      <w:r w:rsidRPr="00A435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оведена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освидетельствование огнетушителей,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испытание пожарных кранов.   </w:t>
      </w:r>
    </w:p>
    <w:p w:rsidR="00B10DC3" w:rsidRDefault="00B10DC3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бюджетным ассигнованиям приняты меры по эффективному исполнению. Установлен режим экономии энергоресурсов. Всего в учреждении установлено 7 счетчиков учета горячей и холодной воды, тепловой энергии, 3 прибо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учета электроэнергии. </w:t>
      </w:r>
    </w:p>
    <w:p w:rsidR="00DF20AE" w:rsidRDefault="00DF20AE" w:rsidP="00DF20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="00B70FFB" w:rsidRPr="00066DCA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B70FFB">
        <w:rPr>
          <w:rFonts w:ascii="Times New Roman" w:hAnsi="Times New Roman" w:cs="Times New Roman"/>
          <w:sz w:val="28"/>
          <w:szCs w:val="28"/>
        </w:rPr>
        <w:t xml:space="preserve">ЦД «Строитель» </w:t>
      </w:r>
      <w:r w:rsidR="00B70FFB" w:rsidRPr="00066DCA">
        <w:rPr>
          <w:rFonts w:ascii="Times New Roman" w:hAnsi="Times New Roman" w:cs="Times New Roman"/>
          <w:sz w:val="28"/>
          <w:szCs w:val="28"/>
        </w:rPr>
        <w:t>создан учебно-консультационн</w:t>
      </w:r>
      <w:r w:rsidR="00B70FFB">
        <w:rPr>
          <w:rFonts w:ascii="Times New Roman" w:hAnsi="Times New Roman" w:cs="Times New Roman"/>
          <w:sz w:val="28"/>
          <w:szCs w:val="28"/>
        </w:rPr>
        <w:t>ый</w:t>
      </w:r>
      <w:r w:rsidR="00B70FFB" w:rsidRPr="00066DCA">
        <w:rPr>
          <w:rFonts w:ascii="Times New Roman" w:hAnsi="Times New Roman" w:cs="Times New Roman"/>
          <w:sz w:val="28"/>
          <w:szCs w:val="28"/>
        </w:rPr>
        <w:t xml:space="preserve">  пункт по ГОЧС </w:t>
      </w:r>
      <w:r w:rsidR="00B70FFB">
        <w:rPr>
          <w:rFonts w:ascii="Times New Roman" w:hAnsi="Times New Roman" w:cs="Times New Roman"/>
          <w:sz w:val="28"/>
          <w:szCs w:val="28"/>
        </w:rPr>
        <w:t xml:space="preserve">(далее УКП) </w:t>
      </w:r>
      <w:r w:rsidR="00B70FFB" w:rsidRPr="00066DCA">
        <w:rPr>
          <w:rFonts w:ascii="Times New Roman" w:hAnsi="Times New Roman" w:cs="Times New Roman"/>
          <w:sz w:val="28"/>
          <w:szCs w:val="28"/>
        </w:rPr>
        <w:t>по адресу: г</w:t>
      </w:r>
      <w:proofErr w:type="gramStart"/>
      <w:r w:rsidR="00B70FFB" w:rsidRPr="00066DC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70FFB" w:rsidRPr="00066DCA">
        <w:rPr>
          <w:rFonts w:ascii="Times New Roman" w:hAnsi="Times New Roman" w:cs="Times New Roman"/>
          <w:sz w:val="28"/>
          <w:szCs w:val="28"/>
        </w:rPr>
        <w:t xml:space="preserve">иасс, ул. Керченская,15, где обучается неработающее население. </w:t>
      </w:r>
      <w:r w:rsidRPr="00066DCA">
        <w:rPr>
          <w:rFonts w:ascii="Times New Roman" w:hAnsi="Times New Roman" w:cs="Times New Roman"/>
          <w:sz w:val="28"/>
          <w:szCs w:val="28"/>
        </w:rPr>
        <w:t xml:space="preserve">УКП принимал участие в смотре-конкурсе на лучшую учебно-методическую базу по ГОЧС учебно-консультационного  пункта по ГОЧС ЦД «Строитель», </w:t>
      </w:r>
      <w:r>
        <w:rPr>
          <w:rFonts w:ascii="Times New Roman" w:hAnsi="Times New Roman" w:cs="Times New Roman"/>
          <w:sz w:val="28"/>
          <w:szCs w:val="28"/>
        </w:rPr>
        <w:t>в котором занял 1 место среди УКП Миасского городского округа и 2 место среди УКП Челябинской области.</w:t>
      </w:r>
    </w:p>
    <w:p w:rsidR="00DF20AE" w:rsidRPr="00066DCA" w:rsidRDefault="00DF20AE" w:rsidP="00DF20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Сотрудниками разработана памятка о правилах поведения при пожаре в ЦД «Строитель», имеется аудиозапись, которая звучит в зрительном зале перед каждым массовым мероприятием.   </w:t>
      </w:r>
    </w:p>
    <w:p w:rsidR="00DF20AE" w:rsidRDefault="00DF20AE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0AE" w:rsidRDefault="00B10DC3" w:rsidP="00DF20A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0A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Работа с кадрами.</w:t>
      </w:r>
    </w:p>
    <w:p w:rsidR="00B10DC3" w:rsidRDefault="00B10DC3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г. проведен комплекс мероприятий по оптимизации бюджетных расходов, направленных на заработную плату с учетом сохранения качества оказания муниципальных услуг (работ), сформирован план и достигнуты показатели уровня средней заработной платы работников учреждения. </w:t>
      </w:r>
    </w:p>
    <w:p w:rsidR="00B10DC3" w:rsidRDefault="00B10DC3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работников Центра досуга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0FFB" w:rsidRDefault="00B10DC3" w:rsidP="00B70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числа специалисты </w:t>
      </w:r>
      <w:proofErr w:type="spellStart"/>
      <w:r w:rsidRPr="001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культурно-досуговой</w:t>
      </w:r>
      <w:proofErr w:type="spellEnd"/>
      <w:r w:rsidRPr="001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Из них имеют высшее образование по профилю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среднее специальное образование по профилю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 Важной составляющей в работе с кадрами является создание благоприятного микроклимата в коллективе, атмосферы взаимного доверия и  уважительного отношения. Творческие инициативы сотрудников  стимулировались выплатами из бюджетных и внебюджетных средств. Также оплачивалось 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обучение специалистов из 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средств. Всего за 2018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прошли курсы повышения квалификации, посетили семинары и мастер – классы как городского, так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уровня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0FFB" w:rsidRDefault="00B70FFB" w:rsidP="00B70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свою деятельность Центр досуга в течение года включает развитие мер социальной поддержки инвалидов на формирование равных возможностей для участия их в жизни общества и повышение качества жизни на основе формирования доступной среды жизнедеятельности. </w:t>
      </w:r>
    </w:p>
    <w:p w:rsidR="00B70FFB" w:rsidRDefault="00B70FFB" w:rsidP="00B70FF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FFB" w:rsidRPr="0086776B" w:rsidRDefault="00B70FFB" w:rsidP="00B70FF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Сравнительные показатели деятельности учреждения в период работ </w:t>
      </w:r>
    </w:p>
    <w:p w:rsidR="00B70FFB" w:rsidRDefault="00B70FFB" w:rsidP="00B70FF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– 2018</w:t>
      </w:r>
      <w:r w:rsidRPr="00867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:rsidR="00B70FFB" w:rsidRDefault="00B70FFB" w:rsidP="00B70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2335"/>
        <w:gridCol w:w="2335"/>
        <w:gridCol w:w="2336"/>
      </w:tblGrid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показателей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 за год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посещений в них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30098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-995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детских мероприятий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посещений в них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16861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платных мероприятий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посещений в них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-1904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платных детских мероприятий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посещений в них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-866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  для молодежи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tabs>
                <w:tab w:val="left" w:pos="885"/>
                <w:tab w:val="center" w:pos="1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посещений в них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-801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клубных формирований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0FFB" w:rsidRPr="0086776B" w:rsidTr="00296497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посещений в них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FFB" w:rsidRPr="0086776B" w:rsidRDefault="00B70FFB" w:rsidP="0029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+23</w:t>
            </w:r>
          </w:p>
        </w:tc>
      </w:tr>
    </w:tbl>
    <w:p w:rsidR="00C225F5" w:rsidRDefault="00C225F5" w:rsidP="00B1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FFB" w:rsidRPr="00375808" w:rsidRDefault="00B70FFB" w:rsidP="00B1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5F5" w:rsidRPr="00375808" w:rsidRDefault="00C225F5" w:rsidP="00B10DC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Центра досуга «Строитель» на 201</w:t>
      </w:r>
      <w:r w:rsid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738DE" w:rsidRDefault="00C225F5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80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подготовки к Году </w:t>
      </w:r>
      <w:r w:rsid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досуга планирует  провести целый ряд мероприятий, встреч, посвященных данной </w:t>
      </w:r>
      <w:r w:rsid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теме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006B" w:rsidRDefault="004738DE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P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есмотря на сложную экономическую ситуацию, культуре, в частности театру, нужно уделять достаточное внимание.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еатральная деятельность выполняет в жизни общества важную роль – формирует взгляды на жизнь, помогает принимать решения и просто восполняет потребность человека в </w:t>
      </w:r>
      <w:proofErr w:type="gramStart"/>
      <w:r w:rsidRP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прекрасном</w:t>
      </w:r>
      <w:proofErr w:type="gramEnd"/>
      <w:r w:rsidRP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Театры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 городов</w:t>
      </w:r>
      <w:r w:rsidRP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 всегда полностью заполнены, а вот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малых</w:t>
      </w:r>
      <w:r w:rsidRP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городах наблюдается совсем иная ситуация. Из-за недостатка финан</w:t>
      </w:r>
      <w:r w:rsidR="00B7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сирования отсутствуют гастроли, </w:t>
      </w:r>
      <w:r w:rsidRP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продажи билетов значительно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Pr="004738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0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006B" w:rsidRPr="00BD006B" w:rsidRDefault="00BD006B" w:rsidP="00B1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</w:t>
      </w:r>
      <w:r w:rsidRPr="00BD00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ярких и насыщенных мероприятий, которые помогут людям познакомиться поближе с настоящим искусством, окунуться в мир театрального волшебного действия</w:t>
      </w:r>
      <w:r>
        <w:rPr>
          <w:rFonts w:ascii="Helvetica" w:hAnsi="Helvetica" w:cs="Helvetica"/>
          <w:color w:val="303030"/>
        </w:rPr>
        <w:t>.</w:t>
      </w:r>
      <w:r w:rsidRPr="00BD006B">
        <w:rPr>
          <w:rFonts w:ascii="Helvetica" w:hAnsi="Helvetica" w:cs="Helvetica"/>
          <w:color w:val="303030"/>
        </w:rPr>
        <w:t xml:space="preserve"> </w:t>
      </w:r>
      <w:r w:rsidRPr="00BD006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будут: различные фестивали регионального и местного уровня, конкурсы молодых талантов, гастроли известных театральных групп, постановки и показы новых спектаклей театральных коллективов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 досуга «Строитель»</w:t>
      </w:r>
      <w:r w:rsidRPr="00BD00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0FFB" w:rsidRDefault="00B70FFB" w:rsidP="00B70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ЦД «Строитель» будет стремиться у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лучшить качество и эффективность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75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уделить внимание повышению профессионального мастерства сотрудников, привлекать молодые кадры к творческой деятельности, найти новые формы и креативные решения в подаче любого материала, использовать современные технические средства и накопленный с годами опыт работы.</w:t>
      </w:r>
    </w:p>
    <w:p w:rsidR="00B70FFB" w:rsidRDefault="00B70FFB" w:rsidP="00B70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5F5" w:rsidRPr="002B44A6" w:rsidRDefault="00C225F5" w:rsidP="00B10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25F5" w:rsidRPr="002B44A6" w:rsidSect="00DD7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65D"/>
      </v:shape>
    </w:pict>
  </w:numPicBullet>
  <w:abstractNum w:abstractNumId="0">
    <w:nsid w:val="07B90055"/>
    <w:multiLevelType w:val="multilevel"/>
    <w:tmpl w:val="B826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856B53"/>
    <w:multiLevelType w:val="multilevel"/>
    <w:tmpl w:val="1FBE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934125"/>
    <w:multiLevelType w:val="multilevel"/>
    <w:tmpl w:val="D47C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36220D"/>
    <w:multiLevelType w:val="multilevel"/>
    <w:tmpl w:val="0506F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E12669"/>
    <w:multiLevelType w:val="multilevel"/>
    <w:tmpl w:val="884A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E761A0"/>
    <w:multiLevelType w:val="multilevel"/>
    <w:tmpl w:val="FE7A1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DC476F"/>
    <w:multiLevelType w:val="multilevel"/>
    <w:tmpl w:val="3CA0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5F2DBE"/>
    <w:multiLevelType w:val="multilevel"/>
    <w:tmpl w:val="1A00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2B6562"/>
    <w:multiLevelType w:val="hybridMultilevel"/>
    <w:tmpl w:val="9376AE92"/>
    <w:lvl w:ilvl="0" w:tplc="04190007">
      <w:start w:val="1"/>
      <w:numFmt w:val="bullet"/>
      <w:lvlText w:val=""/>
      <w:lvlPicBulletId w:val="0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57FF21A5"/>
    <w:multiLevelType w:val="hybridMultilevel"/>
    <w:tmpl w:val="C0503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E92F08"/>
    <w:multiLevelType w:val="hybridMultilevel"/>
    <w:tmpl w:val="FC8E5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87A22"/>
    <w:multiLevelType w:val="multilevel"/>
    <w:tmpl w:val="977E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8D7B92"/>
    <w:multiLevelType w:val="hybridMultilevel"/>
    <w:tmpl w:val="B9B4E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0"/>
  </w:num>
  <w:num w:numId="11">
    <w:abstractNumId w:val="12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5F5"/>
    <w:rsid w:val="00012F89"/>
    <w:rsid w:val="00033E4F"/>
    <w:rsid w:val="0006620A"/>
    <w:rsid w:val="00075913"/>
    <w:rsid w:val="000D3A1A"/>
    <w:rsid w:val="0011486A"/>
    <w:rsid w:val="00125E3F"/>
    <w:rsid w:val="00126264"/>
    <w:rsid w:val="00145372"/>
    <w:rsid w:val="001B4EBC"/>
    <w:rsid w:val="001F2A90"/>
    <w:rsid w:val="00205164"/>
    <w:rsid w:val="00262C2B"/>
    <w:rsid w:val="002E7017"/>
    <w:rsid w:val="003D6B92"/>
    <w:rsid w:val="00422950"/>
    <w:rsid w:val="004319FC"/>
    <w:rsid w:val="00457968"/>
    <w:rsid w:val="004738DE"/>
    <w:rsid w:val="004D047C"/>
    <w:rsid w:val="00533B3E"/>
    <w:rsid w:val="00540639"/>
    <w:rsid w:val="0056786E"/>
    <w:rsid w:val="00573BCF"/>
    <w:rsid w:val="005A0F5D"/>
    <w:rsid w:val="005A3C10"/>
    <w:rsid w:val="005B692A"/>
    <w:rsid w:val="005C1012"/>
    <w:rsid w:val="00607C30"/>
    <w:rsid w:val="0062349C"/>
    <w:rsid w:val="00641258"/>
    <w:rsid w:val="00697206"/>
    <w:rsid w:val="006B1067"/>
    <w:rsid w:val="006D1628"/>
    <w:rsid w:val="00751EB7"/>
    <w:rsid w:val="007A4A80"/>
    <w:rsid w:val="007D0D1E"/>
    <w:rsid w:val="008210C4"/>
    <w:rsid w:val="00864DF0"/>
    <w:rsid w:val="00871AC0"/>
    <w:rsid w:val="008A3E3E"/>
    <w:rsid w:val="008E11A5"/>
    <w:rsid w:val="00933804"/>
    <w:rsid w:val="0095407A"/>
    <w:rsid w:val="00980A0A"/>
    <w:rsid w:val="00A0610B"/>
    <w:rsid w:val="00A12685"/>
    <w:rsid w:val="00A746A7"/>
    <w:rsid w:val="00A96372"/>
    <w:rsid w:val="00B10DC3"/>
    <w:rsid w:val="00B26F5E"/>
    <w:rsid w:val="00B45D16"/>
    <w:rsid w:val="00B70FFB"/>
    <w:rsid w:val="00BB6E96"/>
    <w:rsid w:val="00BD006B"/>
    <w:rsid w:val="00C225F5"/>
    <w:rsid w:val="00CA7CDC"/>
    <w:rsid w:val="00CE35F1"/>
    <w:rsid w:val="00D03FC3"/>
    <w:rsid w:val="00D72495"/>
    <w:rsid w:val="00DF20AE"/>
    <w:rsid w:val="00E02124"/>
    <w:rsid w:val="00E06452"/>
    <w:rsid w:val="00E9017E"/>
    <w:rsid w:val="00EF6AAD"/>
    <w:rsid w:val="00F16550"/>
    <w:rsid w:val="00F37907"/>
    <w:rsid w:val="00FB10A6"/>
    <w:rsid w:val="00FB57AB"/>
    <w:rsid w:val="00FF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907"/>
  </w:style>
  <w:style w:type="paragraph" w:styleId="1">
    <w:name w:val="heading 1"/>
    <w:basedOn w:val="a"/>
    <w:next w:val="a"/>
    <w:link w:val="10"/>
    <w:uiPriority w:val="9"/>
    <w:qFormat/>
    <w:rsid w:val="00C22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2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nhideWhenUsed/>
    <w:rsid w:val="00C2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225F5"/>
    <w:rPr>
      <w:i/>
      <w:iCs/>
    </w:rPr>
  </w:style>
  <w:style w:type="character" w:styleId="a5">
    <w:name w:val="Strong"/>
    <w:basedOn w:val="a0"/>
    <w:uiPriority w:val="22"/>
    <w:qFormat/>
    <w:rsid w:val="00C225F5"/>
    <w:rPr>
      <w:b/>
      <w:bCs/>
    </w:rPr>
  </w:style>
  <w:style w:type="paragraph" w:styleId="a6">
    <w:name w:val="No Spacing"/>
    <w:uiPriority w:val="1"/>
    <w:qFormat/>
    <w:rsid w:val="00C225F5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225F5"/>
  </w:style>
  <w:style w:type="character" w:customStyle="1" w:styleId="c1">
    <w:name w:val="c1"/>
    <w:basedOn w:val="a0"/>
    <w:rsid w:val="00C225F5"/>
  </w:style>
  <w:style w:type="paragraph" w:styleId="a7">
    <w:name w:val="List Paragraph"/>
    <w:basedOn w:val="a"/>
    <w:uiPriority w:val="34"/>
    <w:qFormat/>
    <w:rsid w:val="00533B3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473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4842</Words>
  <Characters>27604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Света</cp:lastModifiedBy>
  <cp:revision>46</cp:revision>
  <cp:lastPrinted>2019-01-25T05:58:00Z</cp:lastPrinted>
  <dcterms:created xsi:type="dcterms:W3CDTF">2018-12-06T12:22:00Z</dcterms:created>
  <dcterms:modified xsi:type="dcterms:W3CDTF">2019-01-25T05:59:00Z</dcterms:modified>
</cp:coreProperties>
</file>