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35" w:rsidRDefault="00CF6335">
      <w:pPr>
        <w:spacing w:after="4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CF6335" w:rsidRDefault="00C91594">
      <w:pPr>
        <w:spacing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br/>
        <w:t xml:space="preserve">мероприятий по внутреннему финансовому контролю </w:t>
      </w:r>
    </w:p>
    <w:p w:rsidR="00CF6335" w:rsidRDefault="00C91594">
      <w:pPr>
        <w:spacing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подведомственных учреждений Управления культуры </w:t>
      </w:r>
    </w:p>
    <w:p w:rsidR="00CF6335" w:rsidRDefault="00C91594">
      <w:pPr>
        <w:spacing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</w:p>
    <w:tbl>
      <w:tblPr>
        <w:tblStyle w:val="ac"/>
        <w:tblpPr w:leftFromText="180" w:rightFromText="180" w:vertAnchor="page" w:horzAnchor="page" w:tblpX="798" w:tblpY="3880"/>
        <w:tblW w:w="10895" w:type="dxa"/>
        <w:tblLayout w:type="fixed"/>
        <w:tblLook w:val="04A0" w:firstRow="1" w:lastRow="0" w:firstColumn="1" w:lastColumn="0" w:noHBand="0" w:noVBand="1"/>
      </w:tblPr>
      <w:tblGrid>
        <w:gridCol w:w="544"/>
        <w:gridCol w:w="3002"/>
        <w:gridCol w:w="2959"/>
        <w:gridCol w:w="1866"/>
        <w:gridCol w:w="2524"/>
      </w:tblGrid>
      <w:tr w:rsidR="00CF6335">
        <w:trPr>
          <w:trHeight w:val="3314"/>
        </w:trPr>
        <w:tc>
          <w:tcPr>
            <w:tcW w:w="54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002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 контроля</w:t>
            </w:r>
          </w:p>
        </w:tc>
        <w:tc>
          <w:tcPr>
            <w:tcW w:w="2959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контрольного мероприятия</w:t>
            </w:r>
          </w:p>
        </w:tc>
        <w:tc>
          <w:tcPr>
            <w:tcW w:w="1866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Проверяемый период</w:t>
            </w:r>
          </w:p>
        </w:tc>
        <w:tc>
          <w:tcPr>
            <w:tcW w:w="252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 контрольного мероприятия</w:t>
            </w:r>
          </w:p>
          <w:p w:rsidR="00CF6335" w:rsidRPr="00C91594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C91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 году</w:t>
            </w:r>
          </w:p>
        </w:tc>
      </w:tr>
      <w:tr w:rsidR="00CF6335">
        <w:tc>
          <w:tcPr>
            <w:tcW w:w="54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002" w:type="dxa"/>
            <w:vAlign w:val="center"/>
          </w:tcPr>
          <w:p w:rsidR="00CF6335" w:rsidRDefault="00C9159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«ДШИ №1» МГО</w:t>
            </w:r>
          </w:p>
        </w:tc>
        <w:tc>
          <w:tcPr>
            <w:tcW w:w="2959" w:type="dxa"/>
            <w:vMerge w:val="restart"/>
            <w:vAlign w:val="center"/>
          </w:tcPr>
          <w:p w:rsidR="00CF6335" w:rsidRDefault="00C91594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облюдение законодательства Российской Федерации</w:t>
            </w:r>
          </w:p>
          <w:p w:rsidR="00CF6335" w:rsidRDefault="00C91594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иных правовых актов о контрактной системе</w:t>
            </w:r>
          </w:p>
          <w:p w:rsidR="00CF6335" w:rsidRDefault="00C91594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сфере закупок товаров, работ, услуг</w:t>
            </w:r>
          </w:p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обеспечения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нужд</w:t>
            </w:r>
          </w:p>
        </w:tc>
        <w:tc>
          <w:tcPr>
            <w:tcW w:w="1866" w:type="dxa"/>
            <w:vMerge w:val="restart"/>
            <w:vAlign w:val="center"/>
          </w:tcPr>
          <w:p w:rsidR="00CF6335" w:rsidRDefault="00C9159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2022 г.,</w:t>
            </w:r>
          </w:p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истекший период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23 г.</w:t>
            </w:r>
          </w:p>
        </w:tc>
        <w:tc>
          <w:tcPr>
            <w:tcW w:w="252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июнь</w:t>
            </w:r>
            <w:proofErr w:type="spellEnd"/>
          </w:p>
        </w:tc>
      </w:tr>
      <w:tr w:rsidR="00CF6335">
        <w:tc>
          <w:tcPr>
            <w:tcW w:w="54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3002" w:type="dxa"/>
            <w:vAlign w:val="center"/>
          </w:tcPr>
          <w:p w:rsidR="00CF6335" w:rsidRDefault="00C9159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«ДШИ №2» МГО</w:t>
            </w:r>
          </w:p>
        </w:tc>
        <w:tc>
          <w:tcPr>
            <w:tcW w:w="2959" w:type="dxa"/>
            <w:vMerge/>
            <w:vAlign w:val="center"/>
          </w:tcPr>
          <w:p w:rsidR="00CF6335" w:rsidRDefault="00CF6335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CF6335" w:rsidRDefault="00CF6335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июль</w:t>
            </w:r>
            <w:proofErr w:type="spellEnd"/>
          </w:p>
        </w:tc>
      </w:tr>
      <w:tr w:rsidR="00CF6335">
        <w:tc>
          <w:tcPr>
            <w:tcW w:w="54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002" w:type="dxa"/>
            <w:vAlign w:val="center"/>
          </w:tcPr>
          <w:p w:rsidR="00CF6335" w:rsidRDefault="00C9159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«ДШИ» №3 МГО</w:t>
            </w:r>
          </w:p>
        </w:tc>
        <w:tc>
          <w:tcPr>
            <w:tcW w:w="2959" w:type="dxa"/>
            <w:vMerge/>
            <w:vAlign w:val="center"/>
          </w:tcPr>
          <w:p w:rsidR="00CF6335" w:rsidRDefault="00CF6335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CF6335" w:rsidRDefault="00CF6335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ноябрь</w:t>
            </w:r>
            <w:proofErr w:type="spellEnd"/>
          </w:p>
        </w:tc>
      </w:tr>
      <w:tr w:rsidR="00CF6335">
        <w:tc>
          <w:tcPr>
            <w:tcW w:w="544" w:type="dxa"/>
            <w:vAlign w:val="center"/>
          </w:tcPr>
          <w:p w:rsidR="00CF6335" w:rsidRPr="00C91594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2" w:type="dxa"/>
            <w:vAlign w:val="center"/>
          </w:tcPr>
          <w:p w:rsidR="00CF6335" w:rsidRDefault="00C9159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 «СТРОИТЕЛЬ»</w:t>
            </w:r>
          </w:p>
        </w:tc>
        <w:tc>
          <w:tcPr>
            <w:tcW w:w="2959" w:type="dxa"/>
            <w:vMerge/>
            <w:vAlign w:val="center"/>
          </w:tcPr>
          <w:p w:rsidR="00CF6335" w:rsidRDefault="00CF6335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CF6335" w:rsidRDefault="00CF6335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декабрь</w:t>
            </w:r>
            <w:proofErr w:type="spellEnd"/>
          </w:p>
        </w:tc>
      </w:tr>
      <w:tr w:rsidR="00CF6335">
        <w:tc>
          <w:tcPr>
            <w:tcW w:w="54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2" w:type="dxa"/>
            <w:vAlign w:val="center"/>
          </w:tcPr>
          <w:p w:rsidR="00CF6335" w:rsidRDefault="00C9159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«ГДК» МГО</w:t>
            </w:r>
          </w:p>
        </w:tc>
        <w:tc>
          <w:tcPr>
            <w:tcW w:w="2959" w:type="dxa"/>
            <w:vMerge/>
            <w:vAlign w:val="center"/>
          </w:tcPr>
          <w:p w:rsidR="00CF6335" w:rsidRDefault="00CF6335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CF6335" w:rsidRDefault="00CF6335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октябрь</w:t>
            </w:r>
            <w:proofErr w:type="spellEnd"/>
          </w:p>
        </w:tc>
      </w:tr>
      <w:tr w:rsidR="00CF6335">
        <w:tc>
          <w:tcPr>
            <w:tcW w:w="54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2" w:type="dxa"/>
            <w:vAlign w:val="center"/>
          </w:tcPr>
          <w:p w:rsidR="00CF6335" w:rsidRDefault="00C9159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«ДНТ»</w:t>
            </w:r>
          </w:p>
        </w:tc>
        <w:tc>
          <w:tcPr>
            <w:tcW w:w="2959" w:type="dxa"/>
            <w:vMerge/>
            <w:vAlign w:val="center"/>
          </w:tcPr>
          <w:p w:rsidR="00CF6335" w:rsidRDefault="00CF6335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CF6335" w:rsidRDefault="00CF6335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апрель</w:t>
            </w:r>
            <w:proofErr w:type="spellEnd"/>
          </w:p>
        </w:tc>
      </w:tr>
      <w:tr w:rsidR="00CF6335">
        <w:tc>
          <w:tcPr>
            <w:tcW w:w="54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02" w:type="dxa"/>
            <w:vAlign w:val="center"/>
          </w:tcPr>
          <w:p w:rsidR="00CF6335" w:rsidRDefault="00C9159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«ФХК» МГО</w:t>
            </w:r>
          </w:p>
        </w:tc>
        <w:tc>
          <w:tcPr>
            <w:tcW w:w="2959" w:type="dxa"/>
            <w:vMerge/>
            <w:vAlign w:val="center"/>
          </w:tcPr>
          <w:p w:rsidR="00CF6335" w:rsidRDefault="00CF6335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CF6335" w:rsidRDefault="00CF6335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:rsidR="00CF6335" w:rsidRDefault="00C91594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май</w:t>
            </w:r>
            <w:proofErr w:type="spellEnd"/>
          </w:p>
        </w:tc>
      </w:tr>
    </w:tbl>
    <w:p w:rsidR="00CF6335" w:rsidRDefault="00C91594">
      <w:pPr>
        <w:spacing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 год</w:t>
      </w:r>
    </w:p>
    <w:sectPr w:rsidR="00CF6335">
      <w:pgSz w:w="11906" w:h="16838"/>
      <w:pgMar w:top="780" w:right="426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35"/>
    <w:rsid w:val="006F019F"/>
    <w:rsid w:val="00C91594"/>
    <w:rsid w:val="00C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FB39-8BBB-472F-9B12-1FB3176C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"/>
    <w:qFormat/>
    <w:pPr>
      <w:tabs>
        <w:tab w:val="center" w:pos="4153"/>
        <w:tab w:val="right" w:pos="8306"/>
      </w:tabs>
    </w:pPr>
  </w:style>
  <w:style w:type="paragraph" w:styleId="aa">
    <w:name w:val="footer"/>
    <w:basedOn w:val="a"/>
    <w:qFormat/>
    <w:pPr>
      <w:tabs>
        <w:tab w:val="center" w:pos="4153"/>
        <w:tab w:val="right" w:pos="8306"/>
      </w:tabs>
    </w:p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59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91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C91594"/>
    <w:rPr>
      <w:rFonts w:ascii="Segoe UI" w:eastAsiaTheme="minorHAns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2024-01-09T05:14:00Z</cp:lastPrinted>
  <dcterms:created xsi:type="dcterms:W3CDTF">2024-02-05T10:58:00Z</dcterms:created>
  <dcterms:modified xsi:type="dcterms:W3CDTF">2024-02-05T10:58:00Z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3FD3EAD97C004592B287933869414AF9</vt:lpwstr>
  </property>
  <property fmtid="{D5CDD505-2E9C-101B-9397-08002B2CF9AE}" pid="3" name="KSOProductBuildVer">
    <vt:lpwstr>1049-11.2.0.11537</vt:lpwstr>
  </property>
</Properties>
</file>